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jc w:val="center"/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Being an Effective Discussant</w:t>
      </w:r>
    </w:p>
    <w:p>
      <w:pPr>
        <w:pStyle w:val="Normal.0"/>
        <w:spacing w:after="0" w:line="240" w:lineRule="auto"/>
        <w:jc w:val="center"/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Suggestions to Enhance Group Process</w:t>
      </w:r>
    </w:p>
    <w:p>
      <w:pPr>
        <w:pStyle w:val="Normal.0"/>
        <w:spacing w:after="0" w:line="240" w:lineRule="auto"/>
        <w:jc w:val="center"/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Jo Beld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Times New Roman" w:hAnsi="Times New Roman"/>
          <w:sz w:val="24"/>
          <w:szCs w:val="24"/>
          <w:rtl w:val="0"/>
          <w:lang w:val="en-US"/>
        </w:rPr>
        <w:t>Below are some strategies that individual group members can use to build and sustain healthy discussion.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Times New Roman" w:hAnsi="Times New Roman"/>
          <w:sz w:val="24"/>
          <w:szCs w:val="24"/>
          <w:rtl w:val="0"/>
          <w:lang w:val="en-US"/>
        </w:rPr>
        <w:t>Identify Objectives Clearly for the Discussion</w:t>
      </w:r>
    </w:p>
    <w:p>
      <w:pPr>
        <w:pStyle w:val="Normal.0"/>
        <w:spacing w:after="0" w:line="240" w:lineRule="auto"/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Share information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Enhance understanding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Elicit feelings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Brainstorm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Solve a problem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Make a decision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Develop a plan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Resolve a conflict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Times New Roman" w:hAnsi="Times New Roman"/>
          <w:sz w:val="24"/>
          <w:szCs w:val="24"/>
          <w:rtl w:val="0"/>
          <w:lang w:val="en-US"/>
        </w:rPr>
        <w:t>Prepare Carefully</w:t>
      </w:r>
    </w:p>
    <w:p>
      <w:pPr>
        <w:pStyle w:val="Normal.0"/>
        <w:spacing w:after="0" w:line="240" w:lineRule="auto"/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Read agenda or assignment -- do your homework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Think about the task to be done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Write notes with initial questions, key facts, ideas or opinions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Times New Roman" w:hAnsi="Times New Roman"/>
          <w:sz w:val="24"/>
          <w:szCs w:val="24"/>
          <w:rtl w:val="0"/>
          <w:lang w:val="en-US"/>
        </w:rPr>
        <w:t>Speak Thoughtfully</w:t>
      </w:r>
    </w:p>
    <w:p>
      <w:pPr>
        <w:pStyle w:val="Normal.0"/>
        <w:spacing w:after="0" w:line="240" w:lineRule="auto"/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Link contributions to the contributions of others -- make connections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State one point at a time -- don't overload discussion with too many points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Substantiate your claims -- state sources, give rationale, provide evidence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Vary the kinds of discussion behaviors you choose -- contribute ideas, listen, challenge other views, cultivate solidarity, reconcile different perspectives, etc.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Share "air time" equitably with other group members -- let others speak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Times New Roman" w:hAnsi="Times New Roman"/>
          <w:sz w:val="24"/>
          <w:szCs w:val="24"/>
          <w:rtl w:val="0"/>
          <w:lang w:val="en-US"/>
        </w:rPr>
        <w:t>Listen Actively</w:t>
      </w:r>
    </w:p>
    <w:p>
      <w:pPr>
        <w:pStyle w:val="Normal.0"/>
        <w:spacing w:after="0" w:line="240" w:lineRule="auto"/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Paraphrase what others have said to enhance understanding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Ask questions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Provide feedback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Summarize main points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Demonstrate listening nonverbally through body and facial language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Take notes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Times New Roman" w:hAnsi="Times New Roman"/>
          <w:sz w:val="24"/>
          <w:szCs w:val="24"/>
          <w:rtl w:val="0"/>
          <w:lang w:val="en-US"/>
        </w:rPr>
        <w:t>Evaluate Purposefully</w:t>
      </w:r>
    </w:p>
    <w:p>
      <w:pPr>
        <w:pStyle w:val="Normal.0"/>
        <w:spacing w:after="0" w:line="240" w:lineRule="auto"/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Prepare a written assessment on the quality of the discussion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Ask the group to discuss results and implications of assessment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Adjust behavior in response to feedback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Fonts w:ascii="Times New Roman" w:hAnsi="Times New Roman"/>
          <w:sz w:val="24"/>
          <w:szCs w:val="24"/>
          <w:rtl w:val="0"/>
          <w:lang w:val="en-US"/>
        </w:rPr>
        <w:t>Follow Through Responsibly</w:t>
      </w:r>
    </w:p>
    <w:p>
      <w:pPr>
        <w:pStyle w:val="Normal.0"/>
        <w:spacing w:after="0" w:line="240" w:lineRule="auto"/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Outline tasks that need to be accomplished -- make sure everyone understands group expectations and assignments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Honor your commitment to accomplish tasks assigned by the group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