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3CE4A" w14:textId="09E4AEDA" w:rsidR="00692B02" w:rsidRPr="00914418" w:rsidRDefault="00692B02" w:rsidP="00914418">
      <w:pPr>
        <w:rPr>
          <w:i/>
          <w:sz w:val="24"/>
        </w:rPr>
      </w:pPr>
    </w:p>
    <w:p w14:paraId="0AADC407" w14:textId="77777777" w:rsidR="00914418" w:rsidRPr="008273A1" w:rsidRDefault="008273A1" w:rsidP="008273A1">
      <w:pPr>
        <w:ind w:left="1080" w:hanging="1080"/>
        <w:rPr>
          <w:sz w:val="24"/>
        </w:rPr>
      </w:pPr>
      <w:r>
        <w:rPr>
          <w:b/>
          <w:sz w:val="24"/>
        </w:rPr>
        <w:t>Subject:</w:t>
      </w:r>
      <w:r>
        <w:rPr>
          <w:b/>
          <w:sz w:val="24"/>
        </w:rPr>
        <w:tab/>
      </w:r>
      <w:r w:rsidRPr="008273A1">
        <w:rPr>
          <w:b/>
          <w:sz w:val="24"/>
        </w:rPr>
        <w:t>Please complete a teaching review for Prof. &lt;Faculty last name&gt;</w:t>
      </w:r>
      <w:r w:rsidR="00952BCA">
        <w:rPr>
          <w:b/>
          <w:sz w:val="24"/>
        </w:rPr>
        <w:t>’s pre-tenure evaluation</w:t>
      </w:r>
    </w:p>
    <w:p w14:paraId="4745FD89" w14:textId="77777777" w:rsidR="00914418" w:rsidRDefault="00914418" w:rsidP="00914418">
      <w:pPr>
        <w:rPr>
          <w:sz w:val="24"/>
        </w:rPr>
      </w:pPr>
    </w:p>
    <w:p w14:paraId="631C4510" w14:textId="77777777" w:rsidR="00692B02" w:rsidRPr="00914418" w:rsidRDefault="00692B02" w:rsidP="00914418">
      <w:pPr>
        <w:rPr>
          <w:sz w:val="24"/>
        </w:rPr>
      </w:pPr>
      <w:r w:rsidRPr="00914418">
        <w:rPr>
          <w:sz w:val="24"/>
        </w:rPr>
        <w:t xml:space="preserve">Dear </w:t>
      </w:r>
      <w:r w:rsidR="00914418" w:rsidRPr="002340A1">
        <w:rPr>
          <w:sz w:val="24"/>
          <w:highlight w:val="yellow"/>
        </w:rPr>
        <w:t>&lt;</w:t>
      </w:r>
      <w:r w:rsidRPr="002340A1">
        <w:rPr>
          <w:sz w:val="24"/>
          <w:highlight w:val="yellow"/>
        </w:rPr>
        <w:t>Student</w:t>
      </w:r>
      <w:r w:rsidR="00914418" w:rsidRPr="002340A1">
        <w:rPr>
          <w:sz w:val="24"/>
          <w:highlight w:val="yellow"/>
        </w:rPr>
        <w:t xml:space="preserve"> first name&gt;</w:t>
      </w:r>
      <w:r w:rsidRPr="00914418">
        <w:rPr>
          <w:sz w:val="24"/>
        </w:rPr>
        <w:t>,</w:t>
      </w:r>
    </w:p>
    <w:p w14:paraId="4E925DEA" w14:textId="77777777" w:rsidR="00914418" w:rsidRDefault="00914418" w:rsidP="00914418">
      <w:pPr>
        <w:tabs>
          <w:tab w:val="left" w:pos="700"/>
        </w:tabs>
        <w:rPr>
          <w:sz w:val="24"/>
        </w:rPr>
      </w:pPr>
    </w:p>
    <w:p w14:paraId="246CBB91" w14:textId="77777777" w:rsidR="00C1242B" w:rsidRDefault="00692B02" w:rsidP="00914418">
      <w:pPr>
        <w:tabs>
          <w:tab w:val="left" w:pos="700"/>
        </w:tabs>
        <w:rPr>
          <w:sz w:val="24"/>
        </w:rPr>
      </w:pPr>
      <w:r w:rsidRPr="00952BCA">
        <w:rPr>
          <w:b/>
          <w:sz w:val="24"/>
        </w:rPr>
        <w:t xml:space="preserve">I am writing to ask you to </w:t>
      </w:r>
      <w:r w:rsidR="004C1E2E" w:rsidRPr="00952BCA">
        <w:rPr>
          <w:b/>
          <w:sz w:val="24"/>
        </w:rPr>
        <w:t>complete</w:t>
      </w:r>
      <w:r w:rsidR="00CD6D4F" w:rsidRPr="00952BCA">
        <w:rPr>
          <w:b/>
          <w:sz w:val="24"/>
        </w:rPr>
        <w:t xml:space="preserve"> a confidential review of</w:t>
      </w:r>
      <w:r w:rsidR="00914418" w:rsidRPr="00952BCA">
        <w:rPr>
          <w:b/>
          <w:sz w:val="24"/>
        </w:rPr>
        <w:t xml:space="preserve"> the teaching of Professor </w:t>
      </w:r>
      <w:r w:rsidR="00914418" w:rsidRPr="002340A1">
        <w:rPr>
          <w:b/>
          <w:sz w:val="24"/>
          <w:highlight w:val="yellow"/>
        </w:rPr>
        <w:t>&lt;Faculty first name&gt;&lt;Faculty last name&gt;</w:t>
      </w:r>
      <w:r w:rsidR="00573A88" w:rsidRPr="00952BCA">
        <w:rPr>
          <w:b/>
          <w:sz w:val="24"/>
        </w:rPr>
        <w:t xml:space="preserve"> in</w:t>
      </w:r>
      <w:r w:rsidRPr="00952BCA">
        <w:rPr>
          <w:b/>
          <w:sz w:val="24"/>
        </w:rPr>
        <w:t xml:space="preserve"> the Department of </w:t>
      </w:r>
      <w:r w:rsidR="00914418" w:rsidRPr="002340A1">
        <w:rPr>
          <w:b/>
          <w:sz w:val="24"/>
          <w:highlight w:val="yellow"/>
        </w:rPr>
        <w:t>&lt;department name&gt;</w:t>
      </w:r>
      <w:r w:rsidR="00914418" w:rsidRPr="00952BCA">
        <w:rPr>
          <w:b/>
          <w:sz w:val="24"/>
        </w:rPr>
        <w:t>.</w:t>
      </w:r>
      <w:r w:rsidR="00A77D22">
        <w:rPr>
          <w:sz w:val="24"/>
        </w:rPr>
        <w:t xml:space="preserve"> </w:t>
      </w:r>
    </w:p>
    <w:p w14:paraId="7C9D760E" w14:textId="77777777" w:rsidR="00C1242B" w:rsidRDefault="00C1242B" w:rsidP="00914418">
      <w:pPr>
        <w:tabs>
          <w:tab w:val="left" w:pos="700"/>
        </w:tabs>
        <w:rPr>
          <w:sz w:val="24"/>
        </w:rPr>
      </w:pPr>
    </w:p>
    <w:p w14:paraId="6029B173" w14:textId="6AB48506" w:rsidR="00573A88" w:rsidRDefault="00573A88" w:rsidP="00914418">
      <w:pPr>
        <w:tabs>
          <w:tab w:val="left" w:pos="700"/>
        </w:tabs>
        <w:rPr>
          <w:sz w:val="24"/>
        </w:rPr>
      </w:pPr>
      <w:r>
        <w:rPr>
          <w:sz w:val="24"/>
        </w:rPr>
        <w:t>As a faculty member with a tenure-track appointment</w:t>
      </w:r>
      <w:r w:rsidR="00687BBA">
        <w:rPr>
          <w:sz w:val="24"/>
        </w:rPr>
        <w:t xml:space="preserve">, </w:t>
      </w:r>
      <w:r w:rsidR="006F13F8">
        <w:rPr>
          <w:sz w:val="24"/>
        </w:rPr>
        <w:t xml:space="preserve">Professor </w:t>
      </w:r>
      <w:r w:rsidRPr="002340A1">
        <w:rPr>
          <w:sz w:val="24"/>
          <w:highlight w:val="yellow"/>
        </w:rPr>
        <w:t>&lt;Faculty last name&gt;</w:t>
      </w:r>
      <w:r w:rsidR="006F13F8">
        <w:rPr>
          <w:sz w:val="24"/>
        </w:rPr>
        <w:t xml:space="preserve"> </w:t>
      </w:r>
      <w:r w:rsidR="00EF1271" w:rsidRPr="00EF1271">
        <w:rPr>
          <w:sz w:val="24"/>
        </w:rPr>
        <w:t xml:space="preserve">is </w:t>
      </w:r>
      <w:r w:rsidR="004C1E2E">
        <w:rPr>
          <w:sz w:val="24"/>
        </w:rPr>
        <w:t>required by college policy</w:t>
      </w:r>
      <w:r>
        <w:rPr>
          <w:sz w:val="24"/>
        </w:rPr>
        <w:t xml:space="preserve"> to undergo</w:t>
      </w:r>
      <w:r w:rsidR="00EF1271" w:rsidRPr="00EF1271">
        <w:rPr>
          <w:sz w:val="24"/>
        </w:rPr>
        <w:t xml:space="preserve"> </w:t>
      </w:r>
      <w:r w:rsidR="00687BBA">
        <w:rPr>
          <w:sz w:val="24"/>
        </w:rPr>
        <w:t>a</w:t>
      </w:r>
      <w:r w:rsidR="00C92351">
        <w:rPr>
          <w:sz w:val="24"/>
        </w:rPr>
        <w:t xml:space="preserve">n interim </w:t>
      </w:r>
      <w:r w:rsidR="00EF1271" w:rsidRPr="00EF1271">
        <w:rPr>
          <w:sz w:val="24"/>
        </w:rPr>
        <w:t>performance evaluation</w:t>
      </w:r>
      <w:r>
        <w:rPr>
          <w:sz w:val="24"/>
        </w:rPr>
        <w:t xml:space="preserve"> this year</w:t>
      </w:r>
      <w:r w:rsidR="00C92351">
        <w:rPr>
          <w:sz w:val="24"/>
        </w:rPr>
        <w:t xml:space="preserve">, prior to a future evaluation that will determine whether </w:t>
      </w:r>
      <w:r w:rsidR="00D1051C">
        <w:rPr>
          <w:sz w:val="24"/>
        </w:rPr>
        <w:t xml:space="preserve">they </w:t>
      </w:r>
      <w:r w:rsidR="00C92351">
        <w:rPr>
          <w:sz w:val="24"/>
        </w:rPr>
        <w:t>will be granted tenure</w:t>
      </w:r>
      <w:r>
        <w:rPr>
          <w:sz w:val="24"/>
        </w:rPr>
        <w:t>.</w:t>
      </w:r>
      <w:r w:rsidR="00687BBA">
        <w:rPr>
          <w:sz w:val="24"/>
        </w:rPr>
        <w:t xml:space="preserve"> </w:t>
      </w:r>
      <w:r w:rsidR="00285045" w:rsidRPr="00285045">
        <w:rPr>
          <w:i/>
          <w:sz w:val="24"/>
        </w:rPr>
        <w:t>Tenure</w:t>
      </w:r>
      <w:r w:rsidR="00285045">
        <w:rPr>
          <w:sz w:val="24"/>
        </w:rPr>
        <w:t xml:space="preserve"> </w:t>
      </w:r>
      <w:r w:rsidR="00285045" w:rsidRPr="00285045">
        <w:rPr>
          <w:sz w:val="24"/>
        </w:rPr>
        <w:t>is a</w:t>
      </w:r>
      <w:r w:rsidR="00EF1271">
        <w:rPr>
          <w:sz w:val="24"/>
        </w:rPr>
        <w:t>n</w:t>
      </w:r>
      <w:r w:rsidR="00285045" w:rsidRPr="00285045">
        <w:rPr>
          <w:sz w:val="24"/>
        </w:rPr>
        <w:t xml:space="preserve"> </w:t>
      </w:r>
      <w:r w:rsidR="00EF1271">
        <w:rPr>
          <w:sz w:val="24"/>
        </w:rPr>
        <w:t>enduring</w:t>
      </w:r>
      <w:r w:rsidR="00EF1271" w:rsidRPr="00285045">
        <w:rPr>
          <w:sz w:val="24"/>
        </w:rPr>
        <w:t xml:space="preserve"> </w:t>
      </w:r>
      <w:r w:rsidR="00285045" w:rsidRPr="00285045">
        <w:rPr>
          <w:sz w:val="24"/>
        </w:rPr>
        <w:t xml:space="preserve">(rather than </w:t>
      </w:r>
      <w:r w:rsidR="00EF1271">
        <w:rPr>
          <w:sz w:val="24"/>
        </w:rPr>
        <w:t>short-term</w:t>
      </w:r>
      <w:r w:rsidR="00285045" w:rsidRPr="00285045">
        <w:rPr>
          <w:sz w:val="24"/>
        </w:rPr>
        <w:t xml:space="preserve">) appointment to the </w:t>
      </w:r>
      <w:r w:rsidR="00EF1271">
        <w:rPr>
          <w:sz w:val="24"/>
        </w:rPr>
        <w:t xml:space="preserve">St. Olaf </w:t>
      </w:r>
      <w:r w:rsidR="00285045" w:rsidRPr="00285045">
        <w:rPr>
          <w:sz w:val="24"/>
        </w:rPr>
        <w:t xml:space="preserve">faculty </w:t>
      </w:r>
      <w:r w:rsidR="00285045">
        <w:rPr>
          <w:sz w:val="24"/>
        </w:rPr>
        <w:t xml:space="preserve">that recognizes the excellence </w:t>
      </w:r>
      <w:r w:rsidR="00687BBA">
        <w:rPr>
          <w:sz w:val="24"/>
        </w:rPr>
        <w:t xml:space="preserve">and promise </w:t>
      </w:r>
      <w:r w:rsidR="00285045">
        <w:rPr>
          <w:sz w:val="24"/>
        </w:rPr>
        <w:t>of a faculty member’s teaching, scholarly or artistic work, and service</w:t>
      </w:r>
      <w:r w:rsidR="006632AD">
        <w:rPr>
          <w:sz w:val="24"/>
        </w:rPr>
        <w:t xml:space="preserve">.  </w:t>
      </w:r>
      <w:r w:rsidR="00687BBA">
        <w:rPr>
          <w:sz w:val="24"/>
        </w:rPr>
        <w:t>Once</w:t>
      </w:r>
      <w:r w:rsidR="006632AD">
        <w:rPr>
          <w:sz w:val="24"/>
        </w:rPr>
        <w:t xml:space="preserve"> </w:t>
      </w:r>
      <w:r w:rsidR="00285045" w:rsidRPr="00285045">
        <w:rPr>
          <w:sz w:val="24"/>
        </w:rPr>
        <w:t>tenured</w:t>
      </w:r>
      <w:r w:rsidR="00687BBA">
        <w:rPr>
          <w:sz w:val="24"/>
        </w:rPr>
        <w:t>, a</w:t>
      </w:r>
      <w:r w:rsidR="00285045" w:rsidRPr="00285045">
        <w:rPr>
          <w:sz w:val="24"/>
        </w:rPr>
        <w:t xml:space="preserve"> faculty member may continue to work at St. Olaf </w:t>
      </w:r>
      <w:r w:rsidR="00EF1271">
        <w:rPr>
          <w:sz w:val="24"/>
        </w:rPr>
        <w:t xml:space="preserve">for the remainder of </w:t>
      </w:r>
      <w:r w:rsidR="00D1051C">
        <w:rPr>
          <w:sz w:val="24"/>
        </w:rPr>
        <w:t>their</w:t>
      </w:r>
      <w:r w:rsidR="00EF1271">
        <w:rPr>
          <w:sz w:val="24"/>
        </w:rPr>
        <w:t xml:space="preserve"> career</w:t>
      </w:r>
      <w:r w:rsidR="00285045" w:rsidRPr="00285045">
        <w:rPr>
          <w:sz w:val="24"/>
        </w:rPr>
        <w:t xml:space="preserve">, unless </w:t>
      </w:r>
      <w:r w:rsidR="00D1051C">
        <w:rPr>
          <w:sz w:val="24"/>
        </w:rPr>
        <w:t>they</w:t>
      </w:r>
      <w:r w:rsidR="00285045">
        <w:rPr>
          <w:sz w:val="24"/>
        </w:rPr>
        <w:t xml:space="preserve"> </w:t>
      </w:r>
      <w:r w:rsidR="00285045" w:rsidRPr="00285045">
        <w:rPr>
          <w:sz w:val="24"/>
        </w:rPr>
        <w:t>choose to accept employment elsewhere.</w:t>
      </w:r>
      <w:r w:rsidR="00285045">
        <w:rPr>
          <w:sz w:val="24"/>
        </w:rPr>
        <w:t xml:space="preserve">  </w:t>
      </w:r>
      <w:r>
        <w:rPr>
          <w:sz w:val="24"/>
        </w:rPr>
        <w:t xml:space="preserve">  </w:t>
      </w:r>
    </w:p>
    <w:p w14:paraId="3A8961A5" w14:textId="77777777" w:rsidR="00573A88" w:rsidRDefault="00573A88" w:rsidP="00914418">
      <w:pPr>
        <w:tabs>
          <w:tab w:val="left" w:pos="700"/>
        </w:tabs>
        <w:rPr>
          <w:sz w:val="24"/>
        </w:rPr>
      </w:pPr>
    </w:p>
    <w:p w14:paraId="4373BAC0" w14:textId="190F79A2" w:rsidR="00A77D22" w:rsidRDefault="00573A88" w:rsidP="00914418">
      <w:pPr>
        <w:tabs>
          <w:tab w:val="left" w:pos="700"/>
        </w:tabs>
        <w:rPr>
          <w:sz w:val="24"/>
        </w:rPr>
      </w:pPr>
      <w:r>
        <w:rPr>
          <w:sz w:val="24"/>
        </w:rPr>
        <w:t>T</w:t>
      </w:r>
      <w:r w:rsidRPr="00573A88">
        <w:rPr>
          <w:sz w:val="24"/>
        </w:rPr>
        <w:t xml:space="preserve">he quality of a faculty member’s teaching </w:t>
      </w:r>
      <w:r>
        <w:rPr>
          <w:sz w:val="24"/>
        </w:rPr>
        <w:t>is</w:t>
      </w:r>
      <w:r w:rsidRPr="00573A88">
        <w:rPr>
          <w:sz w:val="24"/>
        </w:rPr>
        <w:t xml:space="preserve"> the most important criterion for evaluating faculty performance</w:t>
      </w:r>
      <w:r w:rsidR="00263622">
        <w:rPr>
          <w:sz w:val="24"/>
        </w:rPr>
        <w:t>, and s</w:t>
      </w:r>
      <w:r w:rsidR="00750D2C">
        <w:rPr>
          <w:sz w:val="24"/>
        </w:rPr>
        <w:t xml:space="preserve">tudent reviews of teaching are a vital source of </w:t>
      </w:r>
      <w:r w:rsidR="00C1242B">
        <w:rPr>
          <w:sz w:val="24"/>
        </w:rPr>
        <w:t xml:space="preserve">this </w:t>
      </w:r>
      <w:r w:rsidR="00750D2C">
        <w:rPr>
          <w:sz w:val="24"/>
        </w:rPr>
        <w:t xml:space="preserve">evidence.  </w:t>
      </w:r>
      <w:r w:rsidR="00C1242B">
        <w:rPr>
          <w:sz w:val="24"/>
        </w:rPr>
        <w:t>R</w:t>
      </w:r>
      <w:r w:rsidR="00C92351">
        <w:rPr>
          <w:sz w:val="24"/>
        </w:rPr>
        <w:t>eviews of teaching</w:t>
      </w:r>
      <w:r w:rsidR="00750D2C">
        <w:rPr>
          <w:sz w:val="24"/>
        </w:rPr>
        <w:t xml:space="preserve"> are not the same as course evaluations, which are voluntarily designed and administered by individual instructors for their personal use</w:t>
      </w:r>
      <w:r w:rsidR="00EA3C97">
        <w:rPr>
          <w:sz w:val="24"/>
        </w:rPr>
        <w:t xml:space="preserve">, and which are </w:t>
      </w:r>
      <w:r w:rsidR="00263622">
        <w:rPr>
          <w:sz w:val="24"/>
        </w:rPr>
        <w:t xml:space="preserve">not included in pre-tenure </w:t>
      </w:r>
      <w:r w:rsidR="00EA3C97">
        <w:rPr>
          <w:sz w:val="24"/>
        </w:rPr>
        <w:t>performance evaluations</w:t>
      </w:r>
      <w:r w:rsidR="004C1E2E">
        <w:rPr>
          <w:sz w:val="24"/>
        </w:rPr>
        <w:t xml:space="preserve">.  </w:t>
      </w:r>
      <w:r w:rsidR="00C1242B" w:rsidRPr="00C1242B">
        <w:rPr>
          <w:sz w:val="24"/>
        </w:rPr>
        <w:t xml:space="preserve">You are being asked to complete a survey designed specifically to evaluate faculty teaching performance. This evaluation reflects college-wide criteria for excellence in teaching, and you are part of a small and randomly selected sample of </w:t>
      </w:r>
      <w:r w:rsidR="00C1242B" w:rsidRPr="002340A1">
        <w:rPr>
          <w:sz w:val="24"/>
        </w:rPr>
        <w:t xml:space="preserve">Professor </w:t>
      </w:r>
      <w:r w:rsidR="00C1242B" w:rsidRPr="002340A1">
        <w:rPr>
          <w:sz w:val="24"/>
          <w:highlight w:val="yellow"/>
        </w:rPr>
        <w:t>&lt;</w:t>
      </w:r>
      <w:r w:rsidR="002340A1" w:rsidRPr="002340A1">
        <w:rPr>
          <w:sz w:val="24"/>
          <w:highlight w:val="yellow"/>
        </w:rPr>
        <w:t xml:space="preserve">Faculty last name </w:t>
      </w:r>
      <w:r w:rsidR="00C1242B" w:rsidRPr="002340A1">
        <w:rPr>
          <w:sz w:val="24"/>
          <w:highlight w:val="yellow"/>
        </w:rPr>
        <w:t>&gt;</w:t>
      </w:r>
      <w:r w:rsidR="00C1242B" w:rsidRPr="002340A1">
        <w:rPr>
          <w:sz w:val="24"/>
        </w:rPr>
        <w:t>'s</w:t>
      </w:r>
      <w:r w:rsidR="00C1242B" w:rsidRPr="00C1242B">
        <w:rPr>
          <w:sz w:val="24"/>
        </w:rPr>
        <w:t xml:space="preserve"> recent students and alumni to complete it.</w:t>
      </w:r>
    </w:p>
    <w:p w14:paraId="49D0405A" w14:textId="77777777" w:rsidR="006F13F8" w:rsidRDefault="006F13F8" w:rsidP="00914418">
      <w:pPr>
        <w:tabs>
          <w:tab w:val="left" w:pos="700"/>
        </w:tabs>
        <w:rPr>
          <w:sz w:val="24"/>
        </w:rPr>
      </w:pPr>
    </w:p>
    <w:p w14:paraId="4DC073E4" w14:textId="73C2F3CA" w:rsidR="00952BCA" w:rsidRDefault="002340A1" w:rsidP="00914418">
      <w:pPr>
        <w:tabs>
          <w:tab w:val="left" w:pos="700"/>
        </w:tabs>
        <w:rPr>
          <w:sz w:val="24"/>
        </w:rPr>
      </w:pPr>
      <w:r w:rsidRPr="002340A1">
        <w:rPr>
          <w:sz w:val="24"/>
        </w:rPr>
        <w:t xml:space="preserve">Completing your review is voluntary, and there are no penalties if you decide not to participate.  Professor </w:t>
      </w:r>
      <w:r w:rsidRPr="002340A1">
        <w:rPr>
          <w:sz w:val="24"/>
          <w:highlight w:val="yellow"/>
        </w:rPr>
        <w:t>&lt; Faculty last name &gt;</w:t>
      </w:r>
      <w:r w:rsidRPr="002340A1">
        <w:rPr>
          <w:sz w:val="24"/>
        </w:rPr>
        <w:t xml:space="preserve"> does not know the identities of the individuals selected to complete this review. Please complete your review as candidly as possible, keeping in mind that your comments will not be linked to you personally.</w:t>
      </w:r>
    </w:p>
    <w:p w14:paraId="7B9D4161" w14:textId="77777777" w:rsidR="002340A1" w:rsidRDefault="002340A1" w:rsidP="00914418">
      <w:pPr>
        <w:tabs>
          <w:tab w:val="left" w:pos="700"/>
        </w:tabs>
        <w:rPr>
          <w:sz w:val="24"/>
        </w:rPr>
      </w:pPr>
    </w:p>
    <w:p w14:paraId="6B2AE37E" w14:textId="77777777" w:rsidR="004C1E2E" w:rsidRPr="00914418" w:rsidRDefault="00952BCA" w:rsidP="00914418">
      <w:pPr>
        <w:tabs>
          <w:tab w:val="left" w:pos="700"/>
        </w:tabs>
        <w:rPr>
          <w:sz w:val="24"/>
        </w:rPr>
      </w:pPr>
      <w:r w:rsidRPr="00952BCA">
        <w:rPr>
          <w:b/>
          <w:sz w:val="24"/>
        </w:rPr>
        <w:t xml:space="preserve">We ask that you submit your teaching review form by </w:t>
      </w:r>
      <w:r w:rsidRPr="002340A1">
        <w:rPr>
          <w:b/>
          <w:sz w:val="24"/>
          <w:highlight w:val="yellow"/>
        </w:rPr>
        <w:t>&lt;date&gt;</w:t>
      </w:r>
      <w:r w:rsidRPr="00952BCA">
        <w:rPr>
          <w:b/>
          <w:sz w:val="24"/>
        </w:rPr>
        <w:t xml:space="preserve">.  </w:t>
      </w:r>
      <w:r w:rsidR="004C1E2E" w:rsidRPr="00914418">
        <w:rPr>
          <w:b/>
          <w:sz w:val="24"/>
        </w:rPr>
        <w:t xml:space="preserve">If for any reason you are unable to </w:t>
      </w:r>
      <w:r>
        <w:rPr>
          <w:b/>
          <w:sz w:val="24"/>
        </w:rPr>
        <w:t>participate</w:t>
      </w:r>
      <w:r w:rsidR="004C1E2E" w:rsidRPr="00914418">
        <w:rPr>
          <w:b/>
          <w:sz w:val="24"/>
        </w:rPr>
        <w:t xml:space="preserve">, please </w:t>
      </w:r>
      <w:r w:rsidR="004C1E2E">
        <w:rPr>
          <w:b/>
          <w:sz w:val="24"/>
        </w:rPr>
        <w:t xml:space="preserve">email </w:t>
      </w:r>
      <w:r w:rsidR="004C1E2E" w:rsidRPr="002340A1">
        <w:rPr>
          <w:b/>
          <w:sz w:val="24"/>
          <w:highlight w:val="yellow"/>
        </w:rPr>
        <w:t>&lt;name and email address of survey administrator&gt;</w:t>
      </w:r>
      <w:r w:rsidR="004C1E2E" w:rsidRPr="00914418">
        <w:rPr>
          <w:b/>
          <w:sz w:val="24"/>
        </w:rPr>
        <w:t>.</w:t>
      </w:r>
      <w:r w:rsidR="004C1E2E" w:rsidRPr="00914418">
        <w:rPr>
          <w:sz w:val="24"/>
        </w:rPr>
        <w:t xml:space="preserve">  This will permit us to select another student to participate.</w:t>
      </w:r>
    </w:p>
    <w:p w14:paraId="676647AA" w14:textId="77777777" w:rsidR="00724DF5" w:rsidRDefault="00692B02" w:rsidP="00914418">
      <w:pPr>
        <w:tabs>
          <w:tab w:val="left" w:pos="700"/>
        </w:tabs>
        <w:rPr>
          <w:sz w:val="24"/>
        </w:rPr>
      </w:pPr>
      <w:r w:rsidRPr="00914418">
        <w:rPr>
          <w:sz w:val="24"/>
        </w:rPr>
        <w:tab/>
      </w:r>
    </w:p>
    <w:p w14:paraId="59D83E5D" w14:textId="77777777" w:rsidR="00692B02" w:rsidRPr="00914418" w:rsidRDefault="007162B4" w:rsidP="00914418">
      <w:pPr>
        <w:tabs>
          <w:tab w:val="left" w:pos="700"/>
        </w:tabs>
        <w:rPr>
          <w:sz w:val="24"/>
        </w:rPr>
      </w:pPr>
      <w:r w:rsidRPr="00914418">
        <w:rPr>
          <w:sz w:val="24"/>
        </w:rPr>
        <w:t xml:space="preserve">Student </w:t>
      </w:r>
      <w:r w:rsidR="00CE151E">
        <w:rPr>
          <w:sz w:val="24"/>
        </w:rPr>
        <w:t>reviews</w:t>
      </w:r>
      <w:r w:rsidRPr="00914418">
        <w:rPr>
          <w:sz w:val="24"/>
        </w:rPr>
        <w:t xml:space="preserve"> of teaching are </w:t>
      </w:r>
      <w:r w:rsidR="00CE151E">
        <w:rPr>
          <w:sz w:val="24"/>
        </w:rPr>
        <w:t>a vital contribution to</w:t>
      </w:r>
      <w:r w:rsidRPr="00914418">
        <w:rPr>
          <w:sz w:val="24"/>
        </w:rPr>
        <w:t xml:space="preserve"> the </w:t>
      </w:r>
      <w:r w:rsidR="00CE151E">
        <w:rPr>
          <w:sz w:val="24"/>
        </w:rPr>
        <w:t>pre-tenure performance review</w:t>
      </w:r>
      <w:r w:rsidRPr="00914418">
        <w:rPr>
          <w:sz w:val="24"/>
        </w:rPr>
        <w:t xml:space="preserve"> process</w:t>
      </w:r>
      <w:r w:rsidR="00CE151E">
        <w:rPr>
          <w:sz w:val="24"/>
        </w:rPr>
        <w:t xml:space="preserve"> at St. Olaf</w:t>
      </w:r>
      <w:r w:rsidR="00692B02" w:rsidRPr="00914418">
        <w:rPr>
          <w:sz w:val="24"/>
        </w:rPr>
        <w:t>.  Thank you very much for your time and assistance</w:t>
      </w:r>
      <w:r w:rsidR="00CE151E">
        <w:rPr>
          <w:sz w:val="24"/>
        </w:rPr>
        <w:t xml:space="preserve"> in </w:t>
      </w:r>
      <w:r w:rsidR="001E79AE">
        <w:rPr>
          <w:sz w:val="24"/>
        </w:rPr>
        <w:t>maintaining</w:t>
      </w:r>
      <w:r w:rsidR="00CE151E">
        <w:rPr>
          <w:sz w:val="24"/>
        </w:rPr>
        <w:t xml:space="preserve"> </w:t>
      </w:r>
      <w:r w:rsidR="001E79AE">
        <w:rPr>
          <w:sz w:val="24"/>
        </w:rPr>
        <w:t>the high quality of instruction provided by St. Olaf faculty</w:t>
      </w:r>
      <w:r w:rsidR="00692B02" w:rsidRPr="00914418">
        <w:rPr>
          <w:sz w:val="24"/>
        </w:rPr>
        <w:t>.</w:t>
      </w:r>
    </w:p>
    <w:p w14:paraId="57DD6E6B" w14:textId="77777777" w:rsidR="00692B02" w:rsidRPr="00914418" w:rsidRDefault="00692B02" w:rsidP="00914418">
      <w:pPr>
        <w:tabs>
          <w:tab w:val="left" w:pos="1260"/>
        </w:tabs>
        <w:rPr>
          <w:sz w:val="24"/>
        </w:rPr>
      </w:pPr>
    </w:p>
    <w:p w14:paraId="64E1E9A4" w14:textId="77777777" w:rsidR="00692B02" w:rsidRPr="00914418" w:rsidRDefault="00692B02" w:rsidP="00914418">
      <w:pPr>
        <w:tabs>
          <w:tab w:val="left" w:pos="1260"/>
        </w:tabs>
        <w:rPr>
          <w:sz w:val="24"/>
        </w:rPr>
      </w:pPr>
      <w:r w:rsidRPr="00914418">
        <w:rPr>
          <w:sz w:val="24"/>
        </w:rPr>
        <w:t>Sincerely,</w:t>
      </w:r>
    </w:p>
    <w:p w14:paraId="49CD3290" w14:textId="77777777" w:rsidR="00692B02" w:rsidRPr="00914418" w:rsidRDefault="00692B02" w:rsidP="00914418">
      <w:pPr>
        <w:tabs>
          <w:tab w:val="left" w:pos="1260"/>
        </w:tabs>
        <w:rPr>
          <w:sz w:val="24"/>
        </w:rPr>
      </w:pPr>
    </w:p>
    <w:p w14:paraId="60198D0F" w14:textId="77777777" w:rsidR="007162B4" w:rsidRPr="00914418" w:rsidRDefault="007162B4" w:rsidP="00914418">
      <w:pPr>
        <w:tabs>
          <w:tab w:val="left" w:pos="1260"/>
        </w:tabs>
        <w:rPr>
          <w:sz w:val="24"/>
        </w:rPr>
      </w:pPr>
      <w:r w:rsidRPr="002340A1">
        <w:rPr>
          <w:sz w:val="24"/>
          <w:highlight w:val="yellow"/>
        </w:rPr>
        <w:t>[Name]</w:t>
      </w:r>
    </w:p>
    <w:p w14:paraId="4F4574FB" w14:textId="77777777" w:rsidR="00692B02" w:rsidRPr="00914418" w:rsidRDefault="00692B02" w:rsidP="00914418">
      <w:pPr>
        <w:tabs>
          <w:tab w:val="left" w:pos="1260"/>
        </w:tabs>
      </w:pPr>
      <w:r w:rsidRPr="00914418">
        <w:rPr>
          <w:sz w:val="24"/>
        </w:rPr>
        <w:t>Department Chair</w:t>
      </w:r>
    </w:p>
    <w:sectPr w:rsidR="00692B02" w:rsidRPr="00914418">
      <w:headerReference w:type="default" r:id="rId7"/>
      <w:type w:val="continuous"/>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020016" w14:textId="77777777" w:rsidR="00E55629" w:rsidRDefault="00E55629">
      <w:r>
        <w:separator/>
      </w:r>
    </w:p>
  </w:endnote>
  <w:endnote w:type="continuationSeparator" w:id="0">
    <w:p w14:paraId="3181D4E8" w14:textId="77777777" w:rsidR="00E55629" w:rsidRDefault="00E55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CB21E2" w14:textId="77777777" w:rsidR="00E55629" w:rsidRDefault="00E55629">
      <w:r>
        <w:separator/>
      </w:r>
    </w:p>
  </w:footnote>
  <w:footnote w:type="continuationSeparator" w:id="0">
    <w:p w14:paraId="4BD799A2" w14:textId="77777777" w:rsidR="00E55629" w:rsidRDefault="00E556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850C5" w14:textId="47FAE8BA" w:rsidR="0079531A" w:rsidRDefault="007B63D3">
    <w:pPr>
      <w:pStyle w:val="Header"/>
    </w:pPr>
    <w:hyperlink r:id="rId1" w:history="1">
      <w:r w:rsidRPr="00A86A4D">
        <w:rPr>
          <w:rStyle w:val="Hyperlink"/>
        </w:rPr>
        <w:t>https://wp.stolaf.edu/doc/first-comprehensive-reappointment-review/</w:t>
      </w:r>
    </w:hyperlink>
  </w:p>
  <w:p w14:paraId="3A948ED9" w14:textId="5286F482" w:rsidR="007B63D3" w:rsidRDefault="007B63D3">
    <w:pPr>
      <w:pStyle w:val="Header"/>
    </w:pPr>
    <w:r>
      <w:t>updated Spring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976564"/>
    <w:multiLevelType w:val="multilevel"/>
    <w:tmpl w:val="F0C673F6"/>
    <w:lvl w:ilvl="0">
      <w:start w:val="1"/>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31670A57"/>
    <w:multiLevelType w:val="multilevel"/>
    <w:tmpl w:val="1D3CDB02"/>
    <w:lvl w:ilvl="0">
      <w:start w:val="5"/>
      <w:numFmt w:val="decimal"/>
      <w:lvlText w:val="%1"/>
      <w:lvlJc w:val="left"/>
      <w:pPr>
        <w:tabs>
          <w:tab w:val="num" w:pos="720"/>
        </w:tabs>
        <w:ind w:left="720" w:hanging="360"/>
      </w:pPr>
      <w:rPr>
        <w:rFonts w:hint="default"/>
        <w:b/>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15:restartNumberingAfterBreak="0">
    <w:nsid w:val="448B4E21"/>
    <w:multiLevelType w:val="multilevel"/>
    <w:tmpl w:val="D9FA01A2"/>
    <w:lvl w:ilvl="0">
      <w:start w:val="1"/>
      <w:numFmt w:val="decimal"/>
      <w:pStyle w:val="Heading4"/>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15:restartNumberingAfterBreak="0">
    <w:nsid w:val="59FD774F"/>
    <w:multiLevelType w:val="singleLevel"/>
    <w:tmpl w:val="DACE9794"/>
    <w:lvl w:ilvl="0">
      <w:start w:val="3"/>
      <w:numFmt w:val="decimal"/>
      <w:lvlText w:val="%1."/>
      <w:lvlJc w:val="left"/>
      <w:pPr>
        <w:tabs>
          <w:tab w:val="num" w:pos="1080"/>
        </w:tabs>
        <w:ind w:left="1080" w:hanging="360"/>
      </w:pPr>
      <w:rPr>
        <w:rFonts w:hint="default"/>
      </w:rPr>
    </w:lvl>
  </w:abstractNum>
  <w:abstractNum w:abstractNumId="4" w15:restartNumberingAfterBreak="0">
    <w:nsid w:val="691B7073"/>
    <w:multiLevelType w:val="multilevel"/>
    <w:tmpl w:val="3FEEDEB4"/>
    <w:lvl w:ilvl="0">
      <w:start w:val="6"/>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15:restartNumberingAfterBreak="0">
    <w:nsid w:val="6B3B09FA"/>
    <w:multiLevelType w:val="multilevel"/>
    <w:tmpl w:val="78C0DF58"/>
    <w:lvl w:ilvl="0">
      <w:start w:val="3"/>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7BE26E11"/>
    <w:multiLevelType w:val="singleLevel"/>
    <w:tmpl w:val="0409000F"/>
    <w:lvl w:ilvl="0">
      <w:start w:val="1"/>
      <w:numFmt w:val="decimal"/>
      <w:lvlText w:val="%1."/>
      <w:lvlJc w:val="left"/>
      <w:pPr>
        <w:tabs>
          <w:tab w:val="num" w:pos="360"/>
        </w:tabs>
        <w:ind w:left="360" w:hanging="360"/>
      </w:pPr>
    </w:lvl>
  </w:abstractNum>
  <w:num w:numId="1">
    <w:abstractNumId w:val="2"/>
  </w:num>
  <w:num w:numId="2">
    <w:abstractNumId w:val="4"/>
  </w:num>
  <w:num w:numId="3">
    <w:abstractNumId w:val="1"/>
  </w:num>
  <w:num w:numId="4">
    <w:abstractNumId w:val="5"/>
  </w:num>
  <w:num w:numId="5">
    <w:abstractNumId w:val="0"/>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940"/>
    <w:rsid w:val="001E79AE"/>
    <w:rsid w:val="002340A1"/>
    <w:rsid w:val="00263622"/>
    <w:rsid w:val="00285045"/>
    <w:rsid w:val="003033AA"/>
    <w:rsid w:val="004C1E2E"/>
    <w:rsid w:val="0057019A"/>
    <w:rsid w:val="00573A88"/>
    <w:rsid w:val="006632AD"/>
    <w:rsid w:val="00687BBA"/>
    <w:rsid w:val="00692B02"/>
    <w:rsid w:val="006F13F8"/>
    <w:rsid w:val="007162B4"/>
    <w:rsid w:val="00724DF5"/>
    <w:rsid w:val="00742940"/>
    <w:rsid w:val="00750D2C"/>
    <w:rsid w:val="0079531A"/>
    <w:rsid w:val="007B63D3"/>
    <w:rsid w:val="008273A1"/>
    <w:rsid w:val="00914418"/>
    <w:rsid w:val="00952BCA"/>
    <w:rsid w:val="00977E3D"/>
    <w:rsid w:val="00997B3C"/>
    <w:rsid w:val="00A77D22"/>
    <w:rsid w:val="00B16615"/>
    <w:rsid w:val="00C1242B"/>
    <w:rsid w:val="00C90A2D"/>
    <w:rsid w:val="00C92351"/>
    <w:rsid w:val="00CB299A"/>
    <w:rsid w:val="00CD6D4F"/>
    <w:rsid w:val="00CE151E"/>
    <w:rsid w:val="00CE2A06"/>
    <w:rsid w:val="00D1051C"/>
    <w:rsid w:val="00E55629"/>
    <w:rsid w:val="00EA3C97"/>
    <w:rsid w:val="00EF12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75A8BE"/>
  <w15:docId w15:val="{5C38ADD8-71D5-488E-B2B2-0B9EEC149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outlineLvl w:val="0"/>
    </w:pPr>
    <w:rPr>
      <w:rFonts w:ascii="Times" w:hAnsi="Times"/>
      <w:b/>
      <w:sz w:val="18"/>
    </w:rPr>
  </w:style>
  <w:style w:type="paragraph" w:styleId="Heading4">
    <w:name w:val="heading 4"/>
    <w:basedOn w:val="Normal"/>
    <w:next w:val="Normal"/>
    <w:qFormat/>
    <w:pPr>
      <w:keepNext/>
      <w:numPr>
        <w:numId w:val="1"/>
      </w:numPr>
      <w:outlineLvl w:val="3"/>
    </w:pPr>
    <w:rPr>
      <w:rFonts w:ascii="Times" w:hAnsi="Time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CommentReference">
    <w:name w:val="annotation reference"/>
    <w:basedOn w:val="DefaultParagraphFont"/>
    <w:uiPriority w:val="99"/>
    <w:semiHidden/>
    <w:unhideWhenUsed/>
    <w:rsid w:val="00EF1271"/>
    <w:rPr>
      <w:sz w:val="16"/>
      <w:szCs w:val="16"/>
    </w:rPr>
  </w:style>
  <w:style w:type="paragraph" w:styleId="CommentText">
    <w:name w:val="annotation text"/>
    <w:basedOn w:val="Normal"/>
    <w:link w:val="CommentTextChar"/>
    <w:uiPriority w:val="99"/>
    <w:semiHidden/>
    <w:unhideWhenUsed/>
    <w:rsid w:val="00EF1271"/>
  </w:style>
  <w:style w:type="character" w:customStyle="1" w:styleId="CommentTextChar">
    <w:name w:val="Comment Text Char"/>
    <w:basedOn w:val="DefaultParagraphFont"/>
    <w:link w:val="CommentText"/>
    <w:uiPriority w:val="99"/>
    <w:semiHidden/>
    <w:rsid w:val="00EF1271"/>
  </w:style>
  <w:style w:type="paragraph" w:styleId="CommentSubject">
    <w:name w:val="annotation subject"/>
    <w:basedOn w:val="CommentText"/>
    <w:next w:val="CommentText"/>
    <w:link w:val="CommentSubjectChar"/>
    <w:uiPriority w:val="99"/>
    <w:semiHidden/>
    <w:unhideWhenUsed/>
    <w:rsid w:val="00EF1271"/>
    <w:rPr>
      <w:b/>
      <w:bCs/>
    </w:rPr>
  </w:style>
  <w:style w:type="character" w:customStyle="1" w:styleId="CommentSubjectChar">
    <w:name w:val="Comment Subject Char"/>
    <w:basedOn w:val="CommentTextChar"/>
    <w:link w:val="CommentSubject"/>
    <w:uiPriority w:val="99"/>
    <w:semiHidden/>
    <w:rsid w:val="00EF1271"/>
    <w:rPr>
      <w:b/>
      <w:bCs/>
    </w:rPr>
  </w:style>
  <w:style w:type="paragraph" w:styleId="BalloonText">
    <w:name w:val="Balloon Text"/>
    <w:basedOn w:val="Normal"/>
    <w:link w:val="BalloonTextChar"/>
    <w:uiPriority w:val="99"/>
    <w:semiHidden/>
    <w:unhideWhenUsed/>
    <w:rsid w:val="00EF1271"/>
    <w:rPr>
      <w:rFonts w:ascii="Tahoma" w:hAnsi="Tahoma" w:cs="Tahoma"/>
      <w:sz w:val="16"/>
      <w:szCs w:val="16"/>
    </w:rPr>
  </w:style>
  <w:style w:type="character" w:customStyle="1" w:styleId="BalloonTextChar">
    <w:name w:val="Balloon Text Char"/>
    <w:basedOn w:val="DefaultParagraphFont"/>
    <w:link w:val="BalloonText"/>
    <w:uiPriority w:val="99"/>
    <w:semiHidden/>
    <w:rsid w:val="00EF1271"/>
    <w:rPr>
      <w:rFonts w:ascii="Tahoma" w:hAnsi="Tahoma" w:cs="Tahoma"/>
      <w:sz w:val="16"/>
      <w:szCs w:val="16"/>
    </w:rPr>
  </w:style>
  <w:style w:type="character" w:styleId="Hyperlink">
    <w:name w:val="Hyperlink"/>
    <w:basedOn w:val="DefaultParagraphFont"/>
    <w:uiPriority w:val="99"/>
    <w:unhideWhenUsed/>
    <w:rsid w:val="007B63D3"/>
    <w:rPr>
      <w:color w:val="0000FF" w:themeColor="hyperlink"/>
      <w:u w:val="single"/>
    </w:rPr>
  </w:style>
  <w:style w:type="character" w:styleId="UnresolvedMention">
    <w:name w:val="Unresolved Mention"/>
    <w:basedOn w:val="DefaultParagraphFont"/>
    <w:uiPriority w:val="99"/>
    <w:semiHidden/>
    <w:unhideWhenUsed/>
    <w:rsid w:val="007B63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0658128">
      <w:bodyDiv w:val="1"/>
      <w:marLeft w:val="0"/>
      <w:marRight w:val="0"/>
      <w:marTop w:val="0"/>
      <w:marBottom w:val="0"/>
      <w:divBdr>
        <w:top w:val="none" w:sz="0" w:space="0" w:color="auto"/>
        <w:left w:val="none" w:sz="0" w:space="0" w:color="auto"/>
        <w:bottom w:val="none" w:sz="0" w:space="0" w:color="auto"/>
        <w:right w:val="none" w:sz="0" w:space="0" w:color="auto"/>
      </w:divBdr>
      <w:divsChild>
        <w:div w:id="1933783737">
          <w:marLeft w:val="0"/>
          <w:marRight w:val="0"/>
          <w:marTop w:val="0"/>
          <w:marBottom w:val="0"/>
          <w:divBdr>
            <w:top w:val="none" w:sz="0" w:space="0" w:color="auto"/>
            <w:left w:val="none" w:sz="0" w:space="0" w:color="auto"/>
            <w:bottom w:val="none" w:sz="0" w:space="0" w:color="auto"/>
            <w:right w:val="none" w:sz="0" w:space="0" w:color="auto"/>
          </w:divBdr>
        </w:div>
        <w:div w:id="2068911794">
          <w:marLeft w:val="0"/>
          <w:marRight w:val="0"/>
          <w:marTop w:val="0"/>
          <w:marBottom w:val="0"/>
          <w:divBdr>
            <w:top w:val="none" w:sz="0" w:space="0" w:color="auto"/>
            <w:left w:val="none" w:sz="0" w:space="0" w:color="auto"/>
            <w:bottom w:val="none" w:sz="0" w:space="0" w:color="auto"/>
            <w:right w:val="none" w:sz="0" w:space="0" w:color="auto"/>
          </w:divBdr>
        </w:div>
        <w:div w:id="804658979">
          <w:marLeft w:val="0"/>
          <w:marRight w:val="0"/>
          <w:marTop w:val="0"/>
          <w:marBottom w:val="0"/>
          <w:divBdr>
            <w:top w:val="none" w:sz="0" w:space="0" w:color="auto"/>
            <w:left w:val="none" w:sz="0" w:space="0" w:color="auto"/>
            <w:bottom w:val="none" w:sz="0" w:space="0" w:color="auto"/>
            <w:right w:val="none" w:sz="0" w:space="0" w:color="auto"/>
          </w:divBdr>
        </w:div>
        <w:div w:id="188883588">
          <w:marLeft w:val="0"/>
          <w:marRight w:val="0"/>
          <w:marTop w:val="0"/>
          <w:marBottom w:val="0"/>
          <w:divBdr>
            <w:top w:val="none" w:sz="0" w:space="0" w:color="auto"/>
            <w:left w:val="none" w:sz="0" w:space="0" w:color="auto"/>
            <w:bottom w:val="none" w:sz="0" w:space="0" w:color="auto"/>
            <w:right w:val="none" w:sz="0" w:space="0" w:color="auto"/>
          </w:divBdr>
        </w:div>
        <w:div w:id="625896846">
          <w:marLeft w:val="0"/>
          <w:marRight w:val="0"/>
          <w:marTop w:val="0"/>
          <w:marBottom w:val="0"/>
          <w:divBdr>
            <w:top w:val="none" w:sz="0" w:space="0" w:color="auto"/>
            <w:left w:val="none" w:sz="0" w:space="0" w:color="auto"/>
            <w:bottom w:val="none" w:sz="0" w:space="0" w:color="auto"/>
            <w:right w:val="none" w:sz="0" w:space="0" w:color="auto"/>
          </w:divBdr>
        </w:div>
        <w:div w:id="96877467">
          <w:marLeft w:val="0"/>
          <w:marRight w:val="0"/>
          <w:marTop w:val="0"/>
          <w:marBottom w:val="0"/>
          <w:divBdr>
            <w:top w:val="none" w:sz="0" w:space="0" w:color="auto"/>
            <w:left w:val="none" w:sz="0" w:space="0" w:color="auto"/>
            <w:bottom w:val="none" w:sz="0" w:space="0" w:color="auto"/>
            <w:right w:val="none" w:sz="0" w:space="0" w:color="auto"/>
          </w:divBdr>
        </w:div>
      </w:divsChild>
    </w:div>
    <w:div w:id="1744451240">
      <w:bodyDiv w:val="1"/>
      <w:marLeft w:val="0"/>
      <w:marRight w:val="0"/>
      <w:marTop w:val="0"/>
      <w:marBottom w:val="0"/>
      <w:divBdr>
        <w:top w:val="none" w:sz="0" w:space="0" w:color="auto"/>
        <w:left w:val="none" w:sz="0" w:space="0" w:color="auto"/>
        <w:bottom w:val="none" w:sz="0" w:space="0" w:color="auto"/>
        <w:right w:val="none" w:sz="0" w:space="0" w:color="auto"/>
      </w:divBdr>
      <w:divsChild>
        <w:div w:id="355734504">
          <w:marLeft w:val="0"/>
          <w:marRight w:val="0"/>
          <w:marTop w:val="0"/>
          <w:marBottom w:val="0"/>
          <w:divBdr>
            <w:top w:val="none" w:sz="0" w:space="0" w:color="auto"/>
            <w:left w:val="none" w:sz="0" w:space="0" w:color="auto"/>
            <w:bottom w:val="none" w:sz="0" w:space="0" w:color="auto"/>
            <w:right w:val="none" w:sz="0" w:space="0" w:color="auto"/>
          </w:divBdr>
        </w:div>
        <w:div w:id="1145662151">
          <w:marLeft w:val="0"/>
          <w:marRight w:val="0"/>
          <w:marTop w:val="0"/>
          <w:marBottom w:val="0"/>
          <w:divBdr>
            <w:top w:val="none" w:sz="0" w:space="0" w:color="auto"/>
            <w:left w:val="none" w:sz="0" w:space="0" w:color="auto"/>
            <w:bottom w:val="none" w:sz="0" w:space="0" w:color="auto"/>
            <w:right w:val="none" w:sz="0" w:space="0" w:color="auto"/>
          </w:divBdr>
        </w:div>
        <w:div w:id="180977245">
          <w:marLeft w:val="0"/>
          <w:marRight w:val="0"/>
          <w:marTop w:val="0"/>
          <w:marBottom w:val="0"/>
          <w:divBdr>
            <w:top w:val="none" w:sz="0" w:space="0" w:color="auto"/>
            <w:left w:val="none" w:sz="0" w:space="0" w:color="auto"/>
            <w:bottom w:val="none" w:sz="0" w:space="0" w:color="auto"/>
            <w:right w:val="none" w:sz="0" w:space="0" w:color="auto"/>
          </w:divBdr>
        </w:div>
        <w:div w:id="1567180766">
          <w:marLeft w:val="0"/>
          <w:marRight w:val="0"/>
          <w:marTop w:val="0"/>
          <w:marBottom w:val="0"/>
          <w:divBdr>
            <w:top w:val="none" w:sz="0" w:space="0" w:color="auto"/>
            <w:left w:val="none" w:sz="0" w:space="0" w:color="auto"/>
            <w:bottom w:val="none" w:sz="0" w:space="0" w:color="auto"/>
            <w:right w:val="none" w:sz="0" w:space="0" w:color="auto"/>
          </w:divBdr>
        </w:div>
        <w:div w:id="699667524">
          <w:marLeft w:val="0"/>
          <w:marRight w:val="0"/>
          <w:marTop w:val="0"/>
          <w:marBottom w:val="0"/>
          <w:divBdr>
            <w:top w:val="none" w:sz="0" w:space="0" w:color="auto"/>
            <w:left w:val="none" w:sz="0" w:space="0" w:color="auto"/>
            <w:bottom w:val="none" w:sz="0" w:space="0" w:color="auto"/>
            <w:right w:val="none" w:sz="0" w:space="0" w:color="auto"/>
          </w:divBdr>
        </w:div>
        <w:div w:id="2031949682">
          <w:marLeft w:val="0"/>
          <w:marRight w:val="0"/>
          <w:marTop w:val="0"/>
          <w:marBottom w:val="0"/>
          <w:divBdr>
            <w:top w:val="none" w:sz="0" w:space="0" w:color="auto"/>
            <w:left w:val="none" w:sz="0" w:space="0" w:color="auto"/>
            <w:bottom w:val="none" w:sz="0" w:space="0" w:color="auto"/>
            <w:right w:val="none" w:sz="0" w:space="0" w:color="auto"/>
          </w:divBdr>
        </w:div>
        <w:div w:id="191380566">
          <w:marLeft w:val="0"/>
          <w:marRight w:val="0"/>
          <w:marTop w:val="0"/>
          <w:marBottom w:val="0"/>
          <w:divBdr>
            <w:top w:val="none" w:sz="0" w:space="0" w:color="auto"/>
            <w:left w:val="none" w:sz="0" w:space="0" w:color="auto"/>
            <w:bottom w:val="none" w:sz="0" w:space="0" w:color="auto"/>
            <w:right w:val="none" w:sz="0" w:space="0" w:color="auto"/>
          </w:divBdr>
        </w:div>
        <w:div w:id="1368797809">
          <w:marLeft w:val="0"/>
          <w:marRight w:val="0"/>
          <w:marTop w:val="0"/>
          <w:marBottom w:val="0"/>
          <w:divBdr>
            <w:top w:val="none" w:sz="0" w:space="0" w:color="auto"/>
            <w:left w:val="none" w:sz="0" w:space="0" w:color="auto"/>
            <w:bottom w:val="none" w:sz="0" w:space="0" w:color="auto"/>
            <w:right w:val="none" w:sz="0" w:space="0" w:color="auto"/>
          </w:divBdr>
        </w:div>
        <w:div w:id="889924090">
          <w:marLeft w:val="0"/>
          <w:marRight w:val="0"/>
          <w:marTop w:val="0"/>
          <w:marBottom w:val="0"/>
          <w:divBdr>
            <w:top w:val="none" w:sz="0" w:space="0" w:color="auto"/>
            <w:left w:val="none" w:sz="0" w:space="0" w:color="auto"/>
            <w:bottom w:val="none" w:sz="0" w:space="0" w:color="auto"/>
            <w:right w:val="none" w:sz="0" w:space="0" w:color="auto"/>
          </w:divBdr>
        </w:div>
        <w:div w:id="17378236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s://wp.stolaf.edu/doc/first-comprehensive-reappointment-re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370</Words>
  <Characters>2112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EXAMPLE of Cover Letter for Teaching Evaluation</vt:lpstr>
    </vt:vector>
  </TitlesOfParts>
  <Company>St. Olaf College</Company>
  <LinksUpToDate>false</LinksUpToDate>
  <CharactersWithSpaces>2478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Cover Letter for Teaching Evaluation</dc:title>
  <dc:creator>Microcomputing</dc:creator>
  <cp:lastModifiedBy>Susan E Canon</cp:lastModifiedBy>
  <cp:revision>4</cp:revision>
  <cp:lastPrinted>2003-10-31T17:00:00Z</cp:lastPrinted>
  <dcterms:created xsi:type="dcterms:W3CDTF">2022-02-03T22:52:00Z</dcterms:created>
  <dcterms:modified xsi:type="dcterms:W3CDTF">2022-02-03T23:01:00Z</dcterms:modified>
</cp:coreProperties>
</file>