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EDUCATIONAL STUDIES CONCENTRATION</w:t>
      </w:r>
    </w:p>
    <w:p w:rsidR="00000000" w:rsidDel="00000000" w:rsidP="00000000" w:rsidRDefault="00000000" w:rsidRPr="00000000" w14:paraId="00000002">
      <w:pPr>
        <w:pStyle w:val="Title"/>
        <w:rPr>
          <w:rFonts w:ascii="Times" w:cs="Times" w:eastAsia="Times" w:hAnsi="Times"/>
          <w:b w:val="0"/>
          <w:sz w:val="22"/>
          <w:szCs w:val="22"/>
          <w:vertAlign w:val="baseline"/>
        </w:rPr>
      </w:pPr>
      <w:r w:rsidDel="00000000" w:rsidR="00000000" w:rsidRPr="00000000">
        <w:rPr>
          <w:rFonts w:ascii="Times" w:cs="Times" w:eastAsia="Times" w:hAnsi="Times"/>
          <w:b w:val="0"/>
          <w:sz w:val="22"/>
          <w:szCs w:val="22"/>
          <w:vertAlign w:val="baseline"/>
          <w:rtl w:val="0"/>
        </w:rPr>
        <w:t xml:space="preserve">ST OLAF COLLEGE EDUCATION DEPARTMENT</w:t>
      </w:r>
    </w:p>
    <w:p w:rsidR="00000000" w:rsidDel="00000000" w:rsidP="00000000" w:rsidRDefault="00000000" w:rsidRPr="00000000" w14:paraId="00000003">
      <w:pPr>
        <w:pStyle w:val="Title"/>
        <w:rPr>
          <w:rFonts w:ascii="Times" w:cs="Times" w:eastAsia="Times" w:hAnsi="Times"/>
          <w:sz w:val="22"/>
          <w:szCs w:val="22"/>
          <w:vertAlign w:val="baseline"/>
        </w:rPr>
      </w:pPr>
      <w:r w:rsidDel="00000000" w:rsidR="00000000" w:rsidRPr="00000000">
        <w:rPr>
          <w:rFonts w:ascii="Times" w:cs="Times" w:eastAsia="Times" w:hAnsi="Times"/>
          <w:b w:val="1"/>
          <w:sz w:val="22"/>
          <w:szCs w:val="22"/>
          <w:u w:val="single"/>
          <w:vertAlign w:val="baseline"/>
          <w:rtl w:val="0"/>
        </w:rPr>
        <w:t xml:space="preserve">LICENSURE TRACK   5.5 CREDITS</w:t>
      </w:r>
      <w:r w:rsidDel="00000000" w:rsidR="00000000" w:rsidRPr="00000000">
        <w:rPr>
          <w:rtl w:val="0"/>
        </w:rPr>
      </w:r>
    </w:p>
    <w:p w:rsidR="00000000" w:rsidDel="00000000" w:rsidP="00000000" w:rsidRDefault="00000000" w:rsidRPr="00000000" w14:paraId="00000004">
      <w:pPr>
        <w:ind w:right="-980"/>
        <w:jc w:val="center"/>
        <w:rPr>
          <w:rFonts w:ascii="Times" w:cs="Times" w:eastAsia="Times" w:hAnsi="Times"/>
          <w:b w:val="0"/>
          <w:smallCaps w:val="0"/>
          <w:u w:val="single"/>
          <w:vertAlign w:val="baseline"/>
        </w:rPr>
      </w:pPr>
      <w:r w:rsidDel="00000000" w:rsidR="00000000" w:rsidRPr="00000000">
        <w:rPr>
          <w:rtl w:val="0"/>
        </w:rPr>
      </w:r>
    </w:p>
    <w:p w:rsidR="00000000" w:rsidDel="00000000" w:rsidP="00000000" w:rsidRDefault="00000000" w:rsidRPr="00000000" w14:paraId="00000005">
      <w:pPr>
        <w:widowControl w:val="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Students may select from </w:t>
      </w:r>
      <w:r w:rsidDel="00000000" w:rsidR="00000000" w:rsidRPr="00000000">
        <w:rPr>
          <w:rFonts w:ascii="Times" w:cs="Times" w:eastAsia="Times" w:hAnsi="Times"/>
          <w:b w:val="1"/>
          <w:sz w:val="22"/>
          <w:szCs w:val="22"/>
          <w:vertAlign w:val="baseline"/>
          <w:rtl w:val="0"/>
        </w:rPr>
        <w:t xml:space="preserve">one</w:t>
      </w:r>
      <w:r w:rsidDel="00000000" w:rsidR="00000000" w:rsidRPr="00000000">
        <w:rPr>
          <w:rFonts w:ascii="Times" w:cs="Times" w:eastAsia="Times" w:hAnsi="Times"/>
          <w:sz w:val="22"/>
          <w:szCs w:val="22"/>
          <w:vertAlign w:val="baseline"/>
          <w:rtl w:val="0"/>
        </w:rPr>
        <w:t xml:space="preserve"> of three tracks:</w:t>
      </w:r>
    </w:p>
    <w:p w:rsidR="00000000" w:rsidDel="00000000" w:rsidP="00000000" w:rsidRDefault="00000000" w:rsidRPr="00000000" w14:paraId="00000006">
      <w:pPr>
        <w:widowControl w:val="0"/>
        <w:rPr>
          <w:rFonts w:ascii="Times" w:cs="Times" w:eastAsia="Times" w:hAnsi="Times"/>
          <w:b w:val="0"/>
          <w:sz w:val="22"/>
          <w:szCs w:val="22"/>
          <w:vertAlign w:val="baseline"/>
        </w:rPr>
      </w:pPr>
      <w:r w:rsidDel="00000000" w:rsidR="00000000" w:rsidRPr="00000000">
        <w:rPr>
          <w:rtl w:val="0"/>
        </w:rPr>
      </w:r>
    </w:p>
    <w:p w:rsidR="00000000" w:rsidDel="00000000" w:rsidP="00000000" w:rsidRDefault="00000000" w:rsidRPr="00000000" w14:paraId="00000007">
      <w:pPr>
        <w:widowControl w:val="0"/>
        <w:rPr>
          <w:rFonts w:ascii="Times" w:cs="Times" w:eastAsia="Times" w:hAnsi="Times"/>
          <w:i w:val="0"/>
          <w:sz w:val="22"/>
          <w:szCs w:val="22"/>
          <w:vertAlign w:val="baseline"/>
        </w:rPr>
      </w:pPr>
      <w:r w:rsidDel="00000000" w:rsidR="00000000" w:rsidRPr="00000000">
        <w:rPr>
          <w:rFonts w:ascii="Times" w:cs="Times" w:eastAsia="Times" w:hAnsi="Times"/>
          <w:b w:val="1"/>
          <w:sz w:val="22"/>
          <w:szCs w:val="22"/>
          <w:vertAlign w:val="baseline"/>
          <w:rtl w:val="0"/>
        </w:rPr>
        <w:t xml:space="preserve">LICENSURE TRACK</w:t>
      </w:r>
      <w:r w:rsidDel="00000000" w:rsidR="00000000" w:rsidRPr="00000000">
        <w:rPr>
          <w:rFonts w:ascii="Times" w:cs="Times" w:eastAsia="Times" w:hAnsi="Times"/>
          <w:sz w:val="22"/>
          <w:szCs w:val="22"/>
          <w:vertAlign w:val="baseline"/>
          <w:rtl w:val="0"/>
        </w:rPr>
        <w:t xml:space="preserve">: Students intending to </w:t>
      </w:r>
      <w:r w:rsidDel="00000000" w:rsidR="00000000" w:rsidRPr="00000000">
        <w:rPr>
          <w:rFonts w:ascii="Times" w:cs="Times" w:eastAsia="Times" w:hAnsi="Times"/>
          <w:i w:val="1"/>
          <w:sz w:val="22"/>
          <w:szCs w:val="22"/>
          <w:vertAlign w:val="baseline"/>
          <w:rtl w:val="0"/>
        </w:rPr>
        <w:t xml:space="preserve">complete the Education program and obtain a teaching license.</w:t>
      </w:r>
      <w:r w:rsidDel="00000000" w:rsidR="00000000" w:rsidRPr="00000000">
        <w:rPr>
          <w:rtl w:val="0"/>
        </w:rPr>
      </w:r>
    </w:p>
    <w:p w:rsidR="00000000" w:rsidDel="00000000" w:rsidP="00000000" w:rsidRDefault="00000000" w:rsidRPr="00000000" w14:paraId="00000008">
      <w:pPr>
        <w:widowControl w:val="0"/>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09">
      <w:pPr>
        <w:widowControl w:val="0"/>
        <w:rPr>
          <w:rFonts w:ascii="Times" w:cs="Times" w:eastAsia="Times" w:hAnsi="Times"/>
          <w:sz w:val="22"/>
          <w:szCs w:val="22"/>
          <w:vertAlign w:val="baseline"/>
        </w:rPr>
      </w:pPr>
      <w:r w:rsidDel="00000000" w:rsidR="00000000" w:rsidRPr="00000000">
        <w:rPr>
          <w:rFonts w:ascii="Times" w:cs="Times" w:eastAsia="Times" w:hAnsi="Times"/>
          <w:b w:val="1"/>
          <w:sz w:val="22"/>
          <w:szCs w:val="22"/>
          <w:vertAlign w:val="baseline"/>
          <w:rtl w:val="0"/>
        </w:rPr>
        <w:t xml:space="preserve">NON-LICENSURE TRACK</w:t>
      </w:r>
      <w:r w:rsidDel="00000000" w:rsidR="00000000" w:rsidRPr="00000000">
        <w:rPr>
          <w:rFonts w:ascii="Times" w:cs="Times" w:eastAsia="Times" w:hAnsi="Times"/>
          <w:sz w:val="22"/>
          <w:szCs w:val="22"/>
          <w:vertAlign w:val="baseline"/>
          <w:rtl w:val="0"/>
        </w:rPr>
        <w:t xml:space="preserve">: Students </w:t>
      </w:r>
      <w:r w:rsidDel="00000000" w:rsidR="00000000" w:rsidRPr="00000000">
        <w:rPr>
          <w:rFonts w:ascii="Times" w:cs="Times" w:eastAsia="Times" w:hAnsi="Times"/>
          <w:i w:val="1"/>
          <w:sz w:val="22"/>
          <w:szCs w:val="22"/>
          <w:vertAlign w:val="baseline"/>
          <w:rtl w:val="0"/>
        </w:rPr>
        <w:t xml:space="preserve">interested in education but are </w:t>
      </w:r>
      <w:r w:rsidDel="00000000" w:rsidR="00000000" w:rsidRPr="00000000">
        <w:rPr>
          <w:rFonts w:ascii="Times" w:cs="Times" w:eastAsia="Times" w:hAnsi="Times"/>
          <w:b w:val="1"/>
          <w:i w:val="1"/>
          <w:sz w:val="22"/>
          <w:szCs w:val="22"/>
          <w:vertAlign w:val="baseline"/>
          <w:rtl w:val="0"/>
        </w:rPr>
        <w:t xml:space="preserve">not</w:t>
      </w:r>
      <w:r w:rsidDel="00000000" w:rsidR="00000000" w:rsidRPr="00000000">
        <w:rPr>
          <w:rFonts w:ascii="Times" w:cs="Times" w:eastAsia="Times" w:hAnsi="Times"/>
          <w:i w:val="1"/>
          <w:sz w:val="22"/>
          <w:szCs w:val="22"/>
          <w:vertAlign w:val="baseline"/>
          <w:rtl w:val="0"/>
        </w:rPr>
        <w:t xml:space="preserve"> seeking a teaching license</w:t>
      </w:r>
      <w:r w:rsidDel="00000000" w:rsidR="00000000" w:rsidRPr="00000000">
        <w:rPr>
          <w:rFonts w:ascii="Times" w:cs="Times" w:eastAsia="Times" w:hAnsi="Times"/>
          <w:sz w:val="22"/>
          <w:szCs w:val="22"/>
          <w:vertAlign w:val="baseline"/>
          <w:rtl w:val="0"/>
        </w:rPr>
        <w:t xml:space="preserve"> from</w:t>
      </w:r>
    </w:p>
    <w:p w:rsidR="00000000" w:rsidDel="00000000" w:rsidP="00000000" w:rsidRDefault="00000000" w:rsidRPr="00000000" w14:paraId="0000000A">
      <w:pPr>
        <w:widowControl w:val="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St. Olaf College.</w:t>
      </w:r>
    </w:p>
    <w:p w:rsidR="00000000" w:rsidDel="00000000" w:rsidP="00000000" w:rsidRDefault="00000000" w:rsidRPr="00000000" w14:paraId="0000000B">
      <w:pPr>
        <w:widowControl w:val="0"/>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0C">
      <w:pPr>
        <w:widowControl w:val="0"/>
        <w:rPr>
          <w:rFonts w:ascii="Times" w:cs="Times" w:eastAsia="Times" w:hAnsi="Times"/>
          <w:sz w:val="22"/>
          <w:szCs w:val="22"/>
          <w:vertAlign w:val="baseline"/>
        </w:rPr>
      </w:pPr>
      <w:r w:rsidDel="00000000" w:rsidR="00000000" w:rsidRPr="00000000">
        <w:rPr>
          <w:rFonts w:ascii="Times" w:cs="Times" w:eastAsia="Times" w:hAnsi="Times"/>
          <w:b w:val="1"/>
          <w:sz w:val="22"/>
          <w:szCs w:val="22"/>
          <w:vertAlign w:val="baseline"/>
          <w:rtl w:val="0"/>
        </w:rPr>
        <w:t xml:space="preserve">TEFL CERTIFICATE</w:t>
      </w:r>
      <w:r w:rsidDel="00000000" w:rsidR="00000000" w:rsidRPr="00000000">
        <w:rPr>
          <w:rFonts w:ascii="Times" w:cs="Times" w:eastAsia="Times" w:hAnsi="Times"/>
          <w:sz w:val="22"/>
          <w:szCs w:val="22"/>
          <w:vertAlign w:val="baseline"/>
          <w:rtl w:val="0"/>
        </w:rPr>
        <w:t xml:space="preserve">: Students seeking to </w:t>
      </w:r>
      <w:r w:rsidDel="00000000" w:rsidR="00000000" w:rsidRPr="00000000">
        <w:rPr>
          <w:rFonts w:ascii="Times" w:cs="Times" w:eastAsia="Times" w:hAnsi="Times"/>
          <w:i w:val="1"/>
          <w:sz w:val="22"/>
          <w:szCs w:val="22"/>
          <w:vertAlign w:val="baseline"/>
          <w:rtl w:val="0"/>
        </w:rPr>
        <w:t xml:space="preserve">obtain a Teaching English as a Foreign Language certificate</w:t>
      </w:r>
      <w:r w:rsidDel="00000000" w:rsidR="00000000" w:rsidRPr="00000000">
        <w:rPr>
          <w:rFonts w:ascii="Times" w:cs="Times" w:eastAsia="Times" w:hAnsi="Times"/>
          <w:sz w:val="22"/>
          <w:szCs w:val="22"/>
          <w:vertAlign w:val="baseline"/>
          <w:rtl w:val="0"/>
        </w:rPr>
        <w:t xml:space="preserve">.</w:t>
      </w:r>
    </w:p>
    <w:p w:rsidR="00000000" w:rsidDel="00000000" w:rsidP="00000000" w:rsidRDefault="00000000" w:rsidRPr="00000000" w14:paraId="0000000D">
      <w:pPr>
        <w:ind w:right="-980"/>
        <w:rPr>
          <w:rFonts w:ascii="Times" w:cs="Times" w:eastAsia="Times" w:hAnsi="Times"/>
          <w:b w:val="0"/>
          <w:smallCaps w:val="0"/>
          <w:sz w:val="22"/>
          <w:szCs w:val="22"/>
          <w:u w:val="single"/>
          <w:vertAlign w:val="baseline"/>
        </w:rPr>
      </w:pPr>
      <w:r w:rsidDel="00000000" w:rsidR="00000000" w:rsidRPr="00000000">
        <w:rPr>
          <w:rtl w:val="0"/>
        </w:rPr>
      </w:r>
    </w:p>
    <w:p w:rsidR="00000000" w:rsidDel="00000000" w:rsidP="00000000" w:rsidRDefault="00000000" w:rsidRPr="00000000" w14:paraId="0000000E">
      <w:pPr>
        <w:ind w:right="-980"/>
        <w:rPr>
          <w:rFonts w:ascii="Times" w:cs="Times" w:eastAsia="Times" w:hAnsi="Times"/>
          <w:b w:val="0"/>
          <w:smallCaps w:val="0"/>
          <w:sz w:val="22"/>
          <w:szCs w:val="22"/>
          <w:vertAlign w:val="baseline"/>
        </w:rPr>
      </w:pPr>
      <w:r w:rsidDel="00000000" w:rsidR="00000000" w:rsidRPr="00000000">
        <w:rPr>
          <w:rFonts w:ascii="Times" w:cs="Times" w:eastAsia="Times" w:hAnsi="Times"/>
          <w:b w:val="1"/>
          <w:smallCaps w:val="1"/>
          <w:sz w:val="22"/>
          <w:szCs w:val="22"/>
          <w:vertAlign w:val="baseline"/>
          <w:rtl w:val="0"/>
        </w:rPr>
        <w:t xml:space="preserve">* A MINIMUM OVERALL GPA OF 2.7 IS REQUIRED FOR THIS CONCENTRATION *</w:t>
      </w:r>
      <w:r w:rsidDel="00000000" w:rsidR="00000000" w:rsidRPr="00000000">
        <w:rPr>
          <w:rtl w:val="0"/>
        </w:rPr>
      </w:r>
    </w:p>
    <w:p w:rsidR="00000000" w:rsidDel="00000000" w:rsidP="00000000" w:rsidRDefault="00000000" w:rsidRPr="00000000" w14:paraId="0000000F">
      <w:pPr>
        <w:rPr>
          <w:rFonts w:ascii="Times" w:cs="Times" w:eastAsia="Times" w:hAnsi="Times"/>
          <w:sz w:val="8"/>
          <w:szCs w:val="8"/>
          <w:vertAlign w:val="baseline"/>
        </w:rPr>
      </w:pPr>
      <w:r w:rsidDel="00000000" w:rsidR="00000000" w:rsidRPr="00000000">
        <w:rPr>
          <w:rtl w:val="0"/>
        </w:rPr>
      </w:r>
    </w:p>
    <w:p w:rsidR="00000000" w:rsidDel="00000000" w:rsidP="00000000" w:rsidRDefault="00000000" w:rsidRPr="00000000" w14:paraId="00000010">
      <w:pPr>
        <w:rPr>
          <w:rFonts w:ascii="Times" w:cs="Times" w:eastAsia="Times" w:hAnsi="Times"/>
          <w:sz w:val="8"/>
          <w:szCs w:val="8"/>
          <w:vertAlign w:val="baseline"/>
        </w:rPr>
      </w:pPr>
      <w:r w:rsidDel="00000000" w:rsidR="00000000" w:rsidRPr="00000000">
        <w:rPr>
          <w:rtl w:val="0"/>
        </w:rPr>
      </w:r>
    </w:p>
    <w:p w:rsidR="00000000" w:rsidDel="00000000" w:rsidP="00000000" w:rsidRDefault="00000000" w:rsidRPr="00000000" w14:paraId="00000011">
      <w:pPr>
        <w:rPr>
          <w:rFonts w:ascii="Times" w:cs="Times" w:eastAsia="Times" w:hAnsi="Times"/>
          <w:sz w:val="8"/>
          <w:szCs w:val="8"/>
          <w:vertAlign w:val="baseline"/>
        </w:rPr>
      </w:pPr>
      <w:r w:rsidDel="00000000" w:rsidR="00000000" w:rsidRPr="00000000">
        <w:rPr>
          <w:rtl w:val="0"/>
        </w:rPr>
      </w:r>
    </w:p>
    <w:p w:rsidR="00000000" w:rsidDel="00000000" w:rsidP="00000000" w:rsidRDefault="00000000" w:rsidRPr="00000000" w14:paraId="00000012">
      <w:pPr>
        <w:rPr>
          <w:rFonts w:ascii="Times" w:cs="Times" w:eastAsia="Times" w:hAnsi="Times"/>
          <w:b w:val="0"/>
          <w:sz w:val="22"/>
          <w:szCs w:val="22"/>
          <w:u w:val="single"/>
          <w:vertAlign w:val="baseline"/>
        </w:rPr>
      </w:pPr>
      <w:r w:rsidDel="00000000" w:rsidR="00000000" w:rsidRPr="00000000">
        <w:rPr>
          <w:rFonts w:ascii="Times" w:cs="Times" w:eastAsia="Times" w:hAnsi="Times"/>
          <w:b w:val="1"/>
          <w:sz w:val="22"/>
          <w:szCs w:val="22"/>
          <w:u w:val="single"/>
          <w:vertAlign w:val="baseline"/>
          <w:rtl w:val="0"/>
        </w:rPr>
        <w:t xml:space="preserve">LICENSURE TRACK (Additional requirements need to be met for licensure)</w:t>
      </w:r>
      <w:r w:rsidDel="00000000" w:rsidR="00000000" w:rsidRPr="00000000">
        <w:rPr>
          <w:rtl w:val="0"/>
        </w:rPr>
      </w:r>
    </w:p>
    <w:p w:rsidR="00000000" w:rsidDel="00000000" w:rsidP="00000000" w:rsidRDefault="00000000" w:rsidRPr="00000000" w14:paraId="00000013">
      <w:pPr>
        <w:rPr>
          <w:rFonts w:ascii="Times" w:cs="Times" w:eastAsia="Times" w:hAnsi="Times"/>
          <w:sz w:val="22"/>
          <w:szCs w:val="22"/>
          <w:vertAlign w:val="baseline"/>
        </w:rPr>
      </w:pPr>
      <w:r w:rsidDel="00000000" w:rsidR="00000000" w:rsidRPr="00000000">
        <w:rPr>
          <w:rFonts w:ascii="Times" w:cs="Times" w:eastAsia="Times" w:hAnsi="Times"/>
          <w:b w:val="1"/>
          <w:sz w:val="22"/>
          <w:szCs w:val="22"/>
          <w:vertAlign w:val="baseline"/>
          <w:rtl w:val="0"/>
        </w:rPr>
        <w:t xml:space="preserve">Concentration Core Courses</w:t>
      </w:r>
      <w:r w:rsidDel="00000000" w:rsidR="00000000" w:rsidRPr="00000000">
        <w:rPr>
          <w:rFonts w:ascii="Times" w:cs="Times" w:eastAsia="Times" w:hAnsi="Times"/>
          <w:sz w:val="22"/>
          <w:szCs w:val="22"/>
          <w:vertAlign w:val="baseline"/>
          <w:rtl w:val="0"/>
        </w:rPr>
        <w:tab/>
        <w:tab/>
        <w:tab/>
        <w:tab/>
        <w:tab/>
        <w:tab/>
        <w:tab/>
        <w:tab/>
        <w:tab/>
        <w:tab/>
        <w:t xml:space="preserve">2.50</w:t>
      </w:r>
    </w:p>
    <w:p w:rsidR="00000000" w:rsidDel="00000000" w:rsidP="00000000" w:rsidRDefault="00000000" w:rsidRPr="00000000" w14:paraId="00000014">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____ Education 290: Education Psychology (</w:t>
      </w:r>
      <w:r w:rsidDel="00000000" w:rsidR="00000000" w:rsidRPr="00000000">
        <w:rPr>
          <w:rFonts w:ascii="Times" w:cs="Times" w:eastAsia="Times" w:hAnsi="Times"/>
          <w:b w:val="1"/>
          <w:i w:val="1"/>
          <w:sz w:val="22"/>
          <w:szCs w:val="22"/>
          <w:vertAlign w:val="baseline"/>
          <w:rtl w:val="0"/>
        </w:rPr>
        <w:t xml:space="preserve">HBS</w:t>
      </w:r>
      <w:r w:rsidDel="00000000" w:rsidR="00000000" w:rsidRPr="00000000">
        <w:rPr>
          <w:rFonts w:ascii="Times" w:cs="Times" w:eastAsia="Times" w:hAnsi="Times"/>
          <w:sz w:val="22"/>
          <w:szCs w:val="22"/>
          <w:vertAlign w:val="baseline"/>
          <w:rtl w:val="0"/>
        </w:rPr>
        <w:t xml:space="preserve">) (1.00)</w:t>
      </w:r>
    </w:p>
    <w:p w:rsidR="00000000" w:rsidDel="00000000" w:rsidP="00000000" w:rsidRDefault="00000000" w:rsidRPr="00000000" w14:paraId="00000015">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____ Education 330: Principles of Education</w:t>
        <w:tab/>
        <w:t xml:space="preserve"> (</w:t>
      </w:r>
      <w:r w:rsidDel="00000000" w:rsidR="00000000" w:rsidRPr="00000000">
        <w:rPr>
          <w:rFonts w:ascii="Times" w:cs="Times" w:eastAsia="Times" w:hAnsi="Times"/>
          <w:b w:val="1"/>
          <w:i w:val="1"/>
          <w:sz w:val="22"/>
          <w:szCs w:val="22"/>
          <w:vertAlign w:val="baseline"/>
          <w:rtl w:val="0"/>
        </w:rPr>
        <w:t xml:space="preserve">ORC</w:t>
      </w:r>
      <w:r w:rsidDel="00000000" w:rsidR="00000000" w:rsidRPr="00000000">
        <w:rPr>
          <w:rFonts w:ascii="Times" w:cs="Times" w:eastAsia="Times" w:hAnsi="Times"/>
          <w:sz w:val="22"/>
          <w:szCs w:val="22"/>
          <w:vertAlign w:val="baseline"/>
          <w:rtl w:val="0"/>
        </w:rPr>
        <w:t xml:space="preserve">) (1.00)</w:t>
      </w:r>
    </w:p>
    <w:p w:rsidR="00000000" w:rsidDel="00000000" w:rsidP="00000000" w:rsidRDefault="00000000" w:rsidRPr="00000000" w14:paraId="00000016">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____ Education 372: Counseling and Communication in Schools (0.50)</w:t>
      </w:r>
    </w:p>
    <w:p w:rsidR="00000000" w:rsidDel="00000000" w:rsidP="00000000" w:rsidRDefault="00000000" w:rsidRPr="00000000" w14:paraId="00000017">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18">
      <w:pPr>
        <w:rPr>
          <w:rFonts w:ascii="Times" w:cs="Times" w:eastAsia="Times" w:hAnsi="Times"/>
          <w:sz w:val="22"/>
          <w:szCs w:val="22"/>
          <w:vertAlign w:val="baseline"/>
        </w:rPr>
      </w:pPr>
      <w:r w:rsidDel="00000000" w:rsidR="00000000" w:rsidRPr="00000000">
        <w:rPr>
          <w:rFonts w:ascii="Times" w:cs="Times" w:eastAsia="Times" w:hAnsi="Times"/>
          <w:b w:val="1"/>
          <w:sz w:val="22"/>
          <w:szCs w:val="22"/>
          <w:vertAlign w:val="baseline"/>
          <w:rtl w:val="0"/>
        </w:rPr>
        <w:t xml:space="preserve">One</w:t>
      </w:r>
      <w:r w:rsidDel="00000000" w:rsidR="00000000" w:rsidRPr="00000000">
        <w:rPr>
          <w:rFonts w:ascii="Times" w:cs="Times" w:eastAsia="Times" w:hAnsi="Times"/>
          <w:sz w:val="22"/>
          <w:szCs w:val="22"/>
          <w:vertAlign w:val="baseline"/>
          <w:rtl w:val="0"/>
        </w:rPr>
        <w:t xml:space="preserve"> Interim </w:t>
        <w:tab/>
        <w:tab/>
        <w:tab/>
        <w:tab/>
        <w:tab/>
        <w:tab/>
        <w:tab/>
        <w:tab/>
        <w:tab/>
        <w:tab/>
        <w:tab/>
        <w:tab/>
        <w:t xml:space="preserve">1.00</w:t>
      </w:r>
    </w:p>
    <w:p w:rsidR="00000000" w:rsidDel="00000000" w:rsidP="00000000" w:rsidRDefault="00000000" w:rsidRPr="00000000" w14:paraId="00000019">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____ Education 378: Multicultural Education in Hawaii (</w:t>
      </w:r>
      <w:r w:rsidDel="00000000" w:rsidR="00000000" w:rsidRPr="00000000">
        <w:rPr>
          <w:rFonts w:ascii="Times" w:cs="Times" w:eastAsia="Times" w:hAnsi="Times"/>
          <w:b w:val="1"/>
          <w:i w:val="1"/>
          <w:sz w:val="22"/>
          <w:szCs w:val="22"/>
          <w:vertAlign w:val="baseline"/>
          <w:rtl w:val="0"/>
        </w:rPr>
        <w:t xml:space="preserve">MCD</w:t>
      </w:r>
      <w:r w:rsidDel="00000000" w:rsidR="00000000" w:rsidRPr="00000000">
        <w:rPr>
          <w:rFonts w:ascii="Times" w:cs="Times" w:eastAsia="Times" w:hAnsi="Times"/>
          <w:sz w:val="22"/>
          <w:szCs w:val="22"/>
          <w:vertAlign w:val="baseline"/>
          <w:rtl w:val="0"/>
        </w:rPr>
        <w:t xml:space="preserve">) (1.00) </w:t>
      </w:r>
      <w:r w:rsidDel="00000000" w:rsidR="00000000" w:rsidRPr="00000000">
        <w:rPr>
          <w:rFonts w:ascii="Times" w:cs="Times" w:eastAsia="Times" w:hAnsi="Times"/>
          <w:i w:val="1"/>
          <w:sz w:val="22"/>
          <w:szCs w:val="22"/>
          <w:vertAlign w:val="baseline"/>
          <w:rtl w:val="0"/>
        </w:rPr>
        <w:t xml:space="preserve">Offered in even years</w:t>
      </w:r>
      <w:r w:rsidDel="00000000" w:rsidR="00000000" w:rsidRPr="00000000">
        <w:rPr>
          <w:rFonts w:ascii="Times" w:cs="Times" w:eastAsia="Times" w:hAnsi="Times"/>
          <w:sz w:val="22"/>
          <w:szCs w:val="22"/>
          <w:vertAlign w:val="baseline"/>
          <w:rtl w:val="0"/>
        </w:rPr>
        <w:tab/>
        <w:tab/>
        <w:tab/>
      </w:r>
    </w:p>
    <w:p w:rsidR="00000000" w:rsidDel="00000000" w:rsidP="00000000" w:rsidRDefault="00000000" w:rsidRPr="00000000" w14:paraId="0000001A">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____ Education 379: Urban Education Practicum and Seminar (</w:t>
      </w:r>
      <w:r w:rsidDel="00000000" w:rsidR="00000000" w:rsidRPr="00000000">
        <w:rPr>
          <w:rFonts w:ascii="Times" w:cs="Times" w:eastAsia="Times" w:hAnsi="Times"/>
          <w:b w:val="1"/>
          <w:i w:val="1"/>
          <w:sz w:val="22"/>
          <w:szCs w:val="22"/>
          <w:vertAlign w:val="baseline"/>
          <w:rtl w:val="0"/>
        </w:rPr>
        <w:t xml:space="preserve">MCD</w:t>
      </w:r>
      <w:r w:rsidDel="00000000" w:rsidR="00000000" w:rsidRPr="00000000">
        <w:rPr>
          <w:rFonts w:ascii="Times" w:cs="Times" w:eastAsia="Times" w:hAnsi="Times"/>
          <w:sz w:val="22"/>
          <w:szCs w:val="22"/>
          <w:vertAlign w:val="baseline"/>
          <w:rtl w:val="0"/>
        </w:rPr>
        <w:t xml:space="preserve">) (1.00)</w:t>
      </w:r>
    </w:p>
    <w:p w:rsidR="00000000" w:rsidDel="00000000" w:rsidP="00000000" w:rsidRDefault="00000000" w:rsidRPr="00000000" w14:paraId="0000001B">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ab/>
        <w:tab/>
        <w:tab/>
        <w:tab/>
      </w:r>
    </w:p>
    <w:p w:rsidR="00000000" w:rsidDel="00000000" w:rsidP="00000000" w:rsidRDefault="00000000" w:rsidRPr="00000000" w14:paraId="0000001C">
      <w:pPr>
        <w:rPr>
          <w:rFonts w:ascii="Times" w:cs="Times" w:eastAsia="Times" w:hAnsi="Times"/>
          <w:sz w:val="22"/>
          <w:szCs w:val="22"/>
          <w:vertAlign w:val="baseline"/>
        </w:rPr>
      </w:pPr>
      <w:r w:rsidDel="00000000" w:rsidR="00000000" w:rsidRPr="00000000">
        <w:rPr>
          <w:rFonts w:ascii="Times" w:cs="Times" w:eastAsia="Times" w:hAnsi="Times"/>
          <w:b w:val="1"/>
          <w:sz w:val="22"/>
          <w:szCs w:val="22"/>
          <w:vertAlign w:val="baseline"/>
          <w:rtl w:val="0"/>
        </w:rPr>
        <w:t xml:space="preserve">Two </w:t>
      </w:r>
      <w:r w:rsidDel="00000000" w:rsidR="00000000" w:rsidRPr="00000000">
        <w:rPr>
          <w:rFonts w:ascii="Times" w:cs="Times" w:eastAsia="Times" w:hAnsi="Times"/>
          <w:sz w:val="22"/>
          <w:szCs w:val="22"/>
          <w:vertAlign w:val="baseline"/>
          <w:rtl w:val="0"/>
        </w:rPr>
        <w:t xml:space="preserve">Social/Cultural-Themed Electives Related to Education</w:t>
        <w:tab/>
        <w:tab/>
        <w:tab/>
        <w:tab/>
        <w:tab/>
        <w:tab/>
        <w:t xml:space="preserve">2.00</w:t>
      </w:r>
    </w:p>
    <w:p w:rsidR="00000000" w:rsidDel="00000000" w:rsidP="00000000" w:rsidRDefault="00000000" w:rsidRPr="00000000" w14:paraId="0000001D">
      <w:pPr>
        <w:rPr>
          <w:rFonts w:ascii="Times" w:cs="Times" w:eastAsia="Times" w:hAnsi="Times"/>
          <w:sz w:val="22"/>
          <w:szCs w:val="22"/>
          <w:vertAlign w:val="baseline"/>
        </w:rPr>
      </w:pPr>
      <w:bookmarkStart w:colFirst="0" w:colLast="0" w:name="_heading=h.gjdgxs" w:id="0"/>
      <w:bookmarkEnd w:id="0"/>
      <w:r w:rsidDel="00000000" w:rsidR="00000000" w:rsidRPr="00000000">
        <w:rPr>
          <w:rFonts w:ascii="Times" w:cs="Times" w:eastAsia="Times" w:hAnsi="Times"/>
          <w:sz w:val="22"/>
          <w:szCs w:val="22"/>
          <w:vertAlign w:val="baseline"/>
          <w:rtl w:val="0"/>
        </w:rPr>
        <w:t xml:space="preserve">____ English 205: American Racial and Multicultural Literature (1.00)</w:t>
      </w:r>
    </w:p>
    <w:p w:rsidR="00000000" w:rsidDel="00000000" w:rsidP="00000000" w:rsidRDefault="00000000" w:rsidRPr="00000000" w14:paraId="0000001E">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____ English 242: Children’s Literature (1.00)</w:t>
      </w:r>
    </w:p>
    <w:p w:rsidR="00000000" w:rsidDel="00000000" w:rsidP="00000000" w:rsidRDefault="00000000" w:rsidRPr="00000000" w14:paraId="0000001F">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____ Exercise Science Theory 238: Introduction to Coaching (0.50)</w:t>
      </w:r>
    </w:p>
    <w:p w:rsidR="00000000" w:rsidDel="00000000" w:rsidP="00000000" w:rsidRDefault="00000000" w:rsidRPr="00000000" w14:paraId="00000020">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____ Family Studies 242: Family Relationships (1.00)</w:t>
      </w:r>
    </w:p>
    <w:p w:rsidR="00000000" w:rsidDel="00000000" w:rsidP="00000000" w:rsidRDefault="00000000" w:rsidRPr="00000000" w14:paraId="00000021">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____ Linguistic Studies 250: English Language and Linguistics (1.00)</w:t>
      </w:r>
    </w:p>
    <w:p w:rsidR="00000000" w:rsidDel="00000000" w:rsidP="00000000" w:rsidRDefault="00000000" w:rsidRPr="00000000" w14:paraId="00000022">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____ Media 260: Media and Contemporary Culture (1.00)</w:t>
      </w:r>
    </w:p>
    <w:p w:rsidR="00000000" w:rsidDel="00000000" w:rsidP="00000000" w:rsidRDefault="00000000" w:rsidRPr="00000000" w14:paraId="00000023">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____ Music 237: World Music (1.00)</w:t>
      </w:r>
    </w:p>
    <w:p w:rsidR="00000000" w:rsidDel="00000000" w:rsidP="00000000" w:rsidRDefault="00000000" w:rsidRPr="00000000" w14:paraId="00000024">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____ Philosophy 255: Race &amp; Social Justice (1.00)</w:t>
      </w:r>
    </w:p>
    <w:p w:rsidR="00000000" w:rsidDel="00000000" w:rsidP="00000000" w:rsidRDefault="00000000" w:rsidRPr="00000000" w14:paraId="00000025">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____ Political Science 111: American Politics (1.00)</w:t>
      </w:r>
    </w:p>
    <w:p w:rsidR="00000000" w:rsidDel="00000000" w:rsidP="00000000" w:rsidRDefault="00000000" w:rsidRPr="00000000" w14:paraId="00000026">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____ Political Science 244: Race &amp; American Politics (1.00)</w:t>
      </w:r>
    </w:p>
    <w:p w:rsidR="00000000" w:rsidDel="00000000" w:rsidP="00000000" w:rsidRDefault="00000000" w:rsidRPr="00000000" w14:paraId="00000027">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____ Psychology 125: Principles of Psychology (1.00)</w:t>
      </w:r>
    </w:p>
    <w:p w:rsidR="00000000" w:rsidDel="00000000" w:rsidP="00000000" w:rsidRDefault="00000000" w:rsidRPr="00000000" w14:paraId="00000028">
      <w:pPr>
        <w:rPr>
          <w:rFonts w:ascii="Times" w:cs="Times" w:eastAsia="Times" w:hAnsi="Times"/>
          <w:sz w:val="22"/>
          <w:szCs w:val="22"/>
          <w:vertAlign w:val="baseline"/>
        </w:rPr>
      </w:pPr>
      <w:r w:rsidDel="00000000" w:rsidR="00000000" w:rsidRPr="00000000">
        <w:rPr>
          <w:rFonts w:ascii="Times" w:cs="Times" w:eastAsia="Times" w:hAnsi="Times"/>
          <w:b w:val="1"/>
          <w:sz w:val="22"/>
          <w:szCs w:val="22"/>
          <w:vertAlign w:val="baseline"/>
          <w:rtl w:val="0"/>
        </w:rPr>
        <w:t xml:space="preserve">____ </w:t>
      </w:r>
      <w:r w:rsidDel="00000000" w:rsidR="00000000" w:rsidRPr="00000000">
        <w:rPr>
          <w:rFonts w:ascii="Times" w:cs="Times" w:eastAsia="Times" w:hAnsi="Times"/>
          <w:sz w:val="22"/>
          <w:szCs w:val="22"/>
          <w:vertAlign w:val="baseline"/>
          <w:rtl w:val="0"/>
        </w:rPr>
        <w:t xml:space="preserve">Psychology 236: Conditioning and Learning (1.00)</w:t>
      </w:r>
    </w:p>
    <w:p w:rsidR="00000000" w:rsidDel="00000000" w:rsidP="00000000" w:rsidRDefault="00000000" w:rsidRPr="00000000" w14:paraId="00000029">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____ Psychology 241: Developmental Psychology (1.00)</w:t>
        <w:tab/>
      </w:r>
    </w:p>
    <w:p w:rsidR="00000000" w:rsidDel="00000000" w:rsidP="00000000" w:rsidRDefault="00000000" w:rsidRPr="00000000" w14:paraId="0000002A">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____ Psychology 350: Development in Diverse Families (1.00)</w:t>
        <w:tab/>
      </w:r>
    </w:p>
    <w:p w:rsidR="00000000" w:rsidDel="00000000" w:rsidP="00000000" w:rsidRDefault="00000000" w:rsidRPr="00000000" w14:paraId="0000002B">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____ Race &amp; Ethnic Studies 121: Introduction to Race &amp; Ethnic Studies (1.00)</w:t>
      </w:r>
    </w:p>
    <w:p w:rsidR="00000000" w:rsidDel="00000000" w:rsidP="00000000" w:rsidRDefault="00000000" w:rsidRPr="00000000" w14:paraId="0000002C">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____ Sociology/Anthropology 121: Introduction to Sociology (1.00)</w:t>
      </w:r>
    </w:p>
    <w:p w:rsidR="00000000" w:rsidDel="00000000" w:rsidP="00000000" w:rsidRDefault="00000000" w:rsidRPr="00000000" w14:paraId="0000002D">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____ Sociology/Anthropology 128: Cultural Anthropology (1.00)</w:t>
      </w:r>
    </w:p>
    <w:p w:rsidR="00000000" w:rsidDel="00000000" w:rsidP="00000000" w:rsidRDefault="00000000" w:rsidRPr="00000000" w14:paraId="0000002E">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____ Sociology/Anthropology 264: Race and Class in American Culture (1.00)</w:t>
      </w:r>
    </w:p>
    <w:p w:rsidR="00000000" w:rsidDel="00000000" w:rsidP="00000000" w:rsidRDefault="00000000" w:rsidRPr="00000000" w14:paraId="0000002F">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____ Women Studies 121: Introduction to Women’s Studies (1.00)</w:t>
      </w:r>
    </w:p>
    <w:p w:rsidR="00000000" w:rsidDel="00000000" w:rsidP="00000000" w:rsidRDefault="00000000" w:rsidRPr="00000000" w14:paraId="00000030">
      <w:pPr>
        <w:rPr>
          <w:rFonts w:ascii="Arial" w:cs="Arial" w:eastAsia="Arial" w:hAnsi="Arial"/>
          <w:color w:val="222222"/>
          <w:sz w:val="19"/>
          <w:szCs w:val="19"/>
          <w:highlight w:val="white"/>
          <w:vertAlign w:val="baseline"/>
        </w:rPr>
      </w:pPr>
      <w:r w:rsidDel="00000000" w:rsidR="00000000" w:rsidRPr="00000000">
        <w:rPr>
          <w:rtl w:val="0"/>
        </w:rPr>
      </w:r>
    </w:p>
    <w:p w:rsidR="00000000" w:rsidDel="00000000" w:rsidP="00000000" w:rsidRDefault="00000000" w:rsidRPr="00000000" w14:paraId="00000031">
      <w:pPr>
        <w:rPr>
          <w:rFonts w:ascii="Times" w:cs="Times" w:eastAsia="Times" w:hAnsi="Times"/>
          <w:b w:val="0"/>
          <w:i w:val="0"/>
          <w:sz w:val="16"/>
          <w:szCs w:val="16"/>
          <w:vertAlign w:val="baseline"/>
        </w:rPr>
      </w:pPr>
      <w:r w:rsidDel="00000000" w:rsidR="00000000" w:rsidRPr="00000000">
        <w:rPr>
          <w:rFonts w:ascii="Arial" w:cs="Arial" w:eastAsia="Arial" w:hAnsi="Arial"/>
          <w:b w:val="1"/>
          <w:i w:val="1"/>
          <w:color w:val="222222"/>
          <w:sz w:val="16"/>
          <w:szCs w:val="16"/>
          <w:highlight w:val="white"/>
          <w:vertAlign w:val="baseline"/>
          <w:rtl w:val="0"/>
        </w:rPr>
        <w:t xml:space="preserve">Note: The above courses are approved electives. If you wish to propose an alternative elective course, please contact the chair of the Education Department and provide a written explanation (1-2 paragraphs) of how the substituted course is relevant to educators or learners and addresses human development, differences in how various groups of people experience the world, or social/cultural systems within which education occurs.</w:t>
      </w:r>
      <w:r w:rsidDel="00000000" w:rsidR="00000000" w:rsidRPr="00000000">
        <w:rPr>
          <w:rtl w:val="0"/>
        </w:rPr>
      </w:r>
    </w:p>
    <w:sectPr>
      <w:footerReference r:id="rId7" w:type="default"/>
      <w:pgSz w:h="15840" w:w="12240"/>
      <w:pgMar w:bottom="1008" w:top="720" w:left="720"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Fonts w:ascii="Palatino" w:cs="Palatino" w:eastAsia="Palatino" w:hAnsi="Palatino"/>
        <w:b w:val="0"/>
        <w:i w:val="0"/>
        <w:smallCaps w:val="0"/>
        <w:strike w:val="0"/>
        <w:color w:val="000000"/>
        <w:sz w:val="20"/>
        <w:szCs w:val="20"/>
        <w:u w:val="none"/>
        <w:shd w:fill="auto" w:val="clear"/>
        <w:vertAlign w:val="baseline"/>
        <w:rtl w:val="0"/>
      </w:rPr>
      <w:t xml:space="preserve">This document is intended to serve as an advising tool and is subject to change.  It is important for students to meet with Education Faculty regularly to verify that they are satisfying all requirements for licensure.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Fonts w:ascii="Palatino" w:cs="Palatino" w:eastAsia="Palatino" w:hAnsi="Palatino"/>
        <w:b w:val="0"/>
        <w:i w:val="0"/>
        <w:smallCaps w:val="0"/>
        <w:strike w:val="0"/>
        <w:color w:val="000000"/>
        <w:sz w:val="20"/>
        <w:szCs w:val="20"/>
        <w:u w:val="none"/>
        <w:shd w:fill="auto" w:val="clear"/>
        <w:vertAlign w:val="baseline"/>
        <w:rtl w:val="0"/>
      </w:rPr>
      <w:t xml:space="preserve">Revised </w:t>
    </w:r>
    <w:r w:rsidDel="00000000" w:rsidR="00000000" w:rsidRPr="00000000">
      <w:rPr>
        <w:sz w:val="20"/>
        <w:szCs w:val="20"/>
        <w:rtl w:val="0"/>
      </w:rPr>
      <w:t xml:space="preserve">10</w:t>
    </w:r>
    <w:r w:rsidDel="00000000" w:rsidR="00000000" w:rsidRPr="00000000">
      <w:rPr>
        <w:rFonts w:ascii="Palatino" w:cs="Palatino" w:eastAsia="Palatino" w:hAnsi="Palatino"/>
        <w:b w:val="0"/>
        <w:i w:val="0"/>
        <w:smallCaps w:val="0"/>
        <w:strike w:val="0"/>
        <w:color w:val="000000"/>
        <w:sz w:val="20"/>
        <w:szCs w:val="20"/>
        <w:u w:val="none"/>
        <w:shd w:fill="auto" w:val="clear"/>
        <w:vertAlign w:val="baseline"/>
        <w:rtl w:val="0"/>
      </w:rPr>
      <w:t xml:space="preserve">/1</w:t>
    </w:r>
    <w:r w:rsidDel="00000000" w:rsidR="00000000" w:rsidRPr="00000000">
      <w:rPr>
        <w:sz w:val="20"/>
        <w:szCs w:val="20"/>
        <w:rtl w:val="0"/>
      </w:rPr>
      <w:t xml:space="preserve">9</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4"/>
      <w:szCs w:val="24"/>
      <w:u w:val="single"/>
      <w:vertAlign w:val="baseline"/>
    </w:rPr>
  </w:style>
  <w:style w:type="paragraph" w:styleId="Heading2">
    <w:name w:val="heading 2"/>
    <w:basedOn w:val="Normal"/>
    <w:next w:val="Normal"/>
    <w:pPr>
      <w:keepNext w:val="1"/>
      <w:jc w:val="center"/>
    </w:pPr>
    <w:rPr>
      <w:rFonts w:ascii="Palatino" w:cs="Palatino" w:eastAsia="Palatino" w:hAnsi="Palatino"/>
      <w:b w:val="1"/>
      <w:sz w:val="24"/>
      <w:szCs w:val="24"/>
      <w:vertAlign w:val="baseline"/>
    </w:rPr>
  </w:style>
  <w:style w:type="paragraph" w:styleId="Heading3">
    <w:name w:val="heading 3"/>
    <w:basedOn w:val="Normal"/>
    <w:next w:val="Normal"/>
    <w:pPr>
      <w:keepNext w:val="1"/>
    </w:pPr>
    <w:rPr>
      <w:rFonts w:ascii="Arial" w:cs="Arial" w:eastAsia="Arial" w:hAnsi="Arial"/>
      <w:b w:val="1"/>
      <w:sz w:val="20"/>
      <w:szCs w:val="20"/>
      <w:u w:val="single"/>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Palatino" w:hAnsi="Palatino"/>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w:hAnsi="Arial"/>
      <w:b w:val="1"/>
      <w:w w:val="100"/>
      <w:position w:val="-1"/>
      <w:sz w:val="24"/>
      <w:u w:val="single"/>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Palatino" w:hAnsi="Palatino"/>
      <w:b w:val="1"/>
      <w:w w:val="100"/>
      <w:position w:val="-1"/>
      <w:sz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Arial" w:hAnsi="Arial"/>
      <w:b w:val="1"/>
      <w:w w:val="100"/>
      <w:position w:val="-1"/>
      <w:sz w:val="20"/>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und"/>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Palatino" w:hAnsi="Palatino"/>
      <w:w w:val="100"/>
      <w:position w:val="-1"/>
      <w:sz w:val="22"/>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rFonts w:ascii="Palatino" w:hAnsi="Palatino"/>
      <w:b w:val="1"/>
      <w:w w:val="100"/>
      <w:position w:val="-1"/>
      <w:sz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Palatino" w:hAnsi="Palatino"/>
      <w:w w:val="100"/>
      <w:position w:val="-1"/>
      <w:sz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Palatino" w:hAnsi="Palatino"/>
      <w:w w:val="100"/>
      <w:position w:val="-1"/>
      <w:sz w:val="24"/>
      <w:effect w:val="none"/>
      <w:vertAlign w:val="baseline"/>
      <w:cs w:val="0"/>
      <w:em w:val="none"/>
      <w:lang w:bidi="ar-SA" w:eastAsia="en-US" w:val="en-US"/>
    </w:rPr>
  </w:style>
  <w:style w:type="paragraph" w:styleId="Subtitle">
    <w:name w:val="Subtitle"/>
    <w:basedOn w:val="Normal"/>
    <w:next w:val="Normal"/>
    <w:pPr>
      <w:jc w:val="center"/>
    </w:pPr>
    <w:rPr>
      <w:rFonts w:ascii="Palatino" w:cs="Palatino" w:eastAsia="Palatino" w:hAnsi="Palatino"/>
      <w:b w:val="1"/>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XKT6xZeWZhERCF7s9hPrnZVz5g==">AMUW2mWEtiITfljpOvyshk7C3d5/ku/PGcS3pfpN/DFrON8EzdG+D9cwyTRqPoh5bwDNrqSzzm0ibbPZ6UERQZUjpQkUKLuh+CVPRT3+EdisMydxg2CVKTkEqgNMEhv/G2EutMiTTvQZ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2018-04-25T20:15:00Z</dcterms:created>
  <dc:creator>St. Olaf College</dc:creator>
</cp:coreProperties>
</file>