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639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ENGLISH AS A SECOND LANGUAGE EDUCATION LICENSURE PROGRAM</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ST OLAF COLLEGE EDUCATION DEPARTMENT</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vertAlign w:val="baseline"/>
          <w:rtl w:val="0"/>
        </w:rPr>
        <w:t xml:space="preserve">English as a Second Language Teacher Candidates Must:</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540" w:right="0" w:hanging="54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w:t>
        <w:tab/>
        <w:t xml:space="preserve">Meet all Professional Educator Licensing and Standards Board (PELSB) Pedagogy and Content Standards.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540" w:right="0" w:hanging="54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w:t>
        <w:tab/>
        <w:t xml:space="preserve">Pass the Minnesota Teacher Licensure Exam (MTLE) competency exams in their Content Area(s) and in Pedagogy before licensure.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5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3.</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Have a major in a complementary area.</w:t>
      </w: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9">
      <w:pPr>
        <w:ind w:right="-980"/>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smallCaps w:val="1"/>
          <w:u w:val="single"/>
          <w:vertAlign w:val="baseline"/>
          <w:rtl w:val="0"/>
        </w:rPr>
        <w:t xml:space="preserve">PROFESSIONAL EDUCATION REQUIREMENTS</w:t>
      </w:r>
      <w:r w:rsidDel="00000000" w:rsidR="00000000" w:rsidRPr="00000000">
        <w:rPr>
          <w:rFonts w:ascii="Times New Roman" w:cs="Times New Roman" w:eastAsia="Times New Roman" w:hAnsi="Times New Roman"/>
          <w:b w:val="1"/>
          <w:vertAlign w:val="baseline"/>
          <w:rtl w:val="0"/>
        </w:rPr>
        <w:tab/>
        <w:tab/>
        <w:tab/>
        <w:tab/>
        <w:t xml:space="preserve">  </w:t>
      </w:r>
      <w:r w:rsidDel="00000000" w:rsidR="00000000" w:rsidRPr="00000000">
        <w:rPr>
          <w:rFonts w:ascii="Times New Roman" w:cs="Times New Roman" w:eastAsia="Times New Roman" w:hAnsi="Times New Roman"/>
          <w:b w:val="1"/>
          <w:u w:val="single"/>
          <w:vertAlign w:val="baseline"/>
          <w:rtl w:val="0"/>
        </w:rPr>
        <w:t xml:space="preserve">Course Credit</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231: Drugs and Alcohol</w:t>
        <w:tab/>
        <w:tab/>
        <w:tab/>
        <w:tab/>
        <w:tab/>
        <w:tab/>
        <w:tab/>
        <w:t xml:space="preserve">0.00</w:t>
      </w:r>
    </w:p>
    <w:p w:rsidR="00000000" w:rsidDel="00000000" w:rsidP="00000000" w:rsidRDefault="00000000" w:rsidRPr="00000000" w14:paraId="0000000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290: Educational Psychology (</w:t>
      </w:r>
      <w:r w:rsidDel="00000000" w:rsidR="00000000" w:rsidRPr="00000000">
        <w:rPr>
          <w:rFonts w:ascii="Times New Roman" w:cs="Times New Roman" w:eastAsia="Times New Roman" w:hAnsi="Times New Roman"/>
          <w:b w:val="1"/>
          <w:i w:val="1"/>
          <w:vertAlign w:val="baseline"/>
          <w:rtl w:val="0"/>
        </w:rPr>
        <w:t xml:space="preserve">HBS</w:t>
      </w:r>
      <w:r w:rsidDel="00000000" w:rsidR="00000000" w:rsidRPr="00000000">
        <w:rPr>
          <w:rFonts w:ascii="Times New Roman" w:cs="Times New Roman" w:eastAsia="Times New Roman" w:hAnsi="Times New Roman"/>
          <w:vertAlign w:val="baseline"/>
          <w:rtl w:val="0"/>
        </w:rPr>
        <w:t xml:space="preserve">)</w:t>
        <w:tab/>
        <w:tab/>
        <w:tab/>
        <w:tab/>
        <w:tab/>
        <w:t xml:space="preserve">1.00</w:t>
      </w:r>
    </w:p>
    <w:p w:rsidR="00000000" w:rsidDel="00000000" w:rsidP="00000000" w:rsidRDefault="00000000" w:rsidRPr="00000000" w14:paraId="0000000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291: Standards and Technology</w:t>
        <w:tab/>
        <w:tab/>
        <w:tab/>
        <w:tab/>
        <w:tab/>
        <w:tab/>
        <w:t xml:space="preserve">0.00</w:t>
      </w:r>
    </w:p>
    <w:p w:rsidR="00000000" w:rsidDel="00000000" w:rsidP="00000000" w:rsidRDefault="00000000" w:rsidRPr="00000000" w14:paraId="0000000D">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330: Principles of Education</w:t>
        <w:tab/>
        <w:t xml:space="preserve"> (</w:t>
      </w:r>
      <w:r w:rsidDel="00000000" w:rsidR="00000000" w:rsidRPr="00000000">
        <w:rPr>
          <w:rFonts w:ascii="Times New Roman" w:cs="Times New Roman" w:eastAsia="Times New Roman" w:hAnsi="Times New Roman"/>
          <w:b w:val="1"/>
          <w:i w:val="1"/>
          <w:vertAlign w:val="baseline"/>
          <w:rtl w:val="0"/>
        </w:rPr>
        <w:t xml:space="preserve">ORC</w:t>
      </w:r>
      <w:r w:rsidDel="00000000" w:rsidR="00000000" w:rsidRPr="00000000">
        <w:rPr>
          <w:rFonts w:ascii="Times New Roman" w:cs="Times New Roman" w:eastAsia="Times New Roman" w:hAnsi="Times New Roman"/>
          <w:vertAlign w:val="baseline"/>
          <w:rtl w:val="0"/>
        </w:rPr>
        <w:t xml:space="preserve">)</w:t>
        <w:tab/>
        <w:tab/>
        <w:tab/>
        <w:tab/>
        <w:tab/>
        <w:tab/>
        <w:t xml:space="preserve">1.00</w:t>
      </w:r>
    </w:p>
    <w:p w:rsidR="00000000" w:rsidDel="00000000" w:rsidP="00000000" w:rsidRDefault="00000000" w:rsidRPr="00000000" w14:paraId="0000000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372: Counseling and Communication in the Schools</w:t>
        <w:tab/>
        <w:tab/>
        <w:tab/>
        <w:t xml:space="preserve">0.50</w:t>
      </w:r>
    </w:p>
    <w:p w:rsidR="00000000" w:rsidDel="00000000" w:rsidP="00000000" w:rsidRDefault="00000000" w:rsidRPr="00000000" w14:paraId="0000000F">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375: Differentiated Instruction for Exceptional Learners</w:t>
        <w:tab/>
        <w:tab/>
        <w:tab/>
        <w:t xml:space="preserve">0.50</w:t>
      </w:r>
    </w:p>
    <w:p w:rsidR="00000000" w:rsidDel="00000000" w:rsidP="00000000" w:rsidRDefault="00000000" w:rsidRPr="00000000" w14:paraId="00000010">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381: Senior Seminar</w:t>
        <w:tab/>
        <w:tab/>
        <w:tab/>
        <w:tab/>
        <w:tab/>
        <w:tab/>
        <w:tab/>
        <w:tab/>
        <w:t xml:space="preserve">0.50</w:t>
      </w:r>
    </w:p>
    <w:p w:rsidR="00000000" w:rsidDel="00000000" w:rsidP="00000000" w:rsidRDefault="00000000" w:rsidRPr="00000000" w14:paraId="00000011">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382: Human Relations Component</w:t>
        <w:tab/>
        <w:tab/>
        <w:tab/>
        <w:tab/>
        <w:tab/>
        <w:tab/>
        <w:t xml:space="preserve">0.00</w:t>
      </w:r>
    </w:p>
    <w:p w:rsidR="00000000" w:rsidDel="00000000" w:rsidP="00000000" w:rsidRDefault="00000000" w:rsidRPr="00000000" w14:paraId="0000001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385: Human Issues in Education</w:t>
        <w:tab/>
        <w:tab/>
        <w:tab/>
        <w:tab/>
        <w:tab/>
        <w:tab/>
        <w:t xml:space="preserve">0.50</w:t>
      </w:r>
    </w:p>
    <w:p w:rsidR="00000000" w:rsidDel="00000000" w:rsidP="00000000" w:rsidRDefault="00000000" w:rsidRPr="00000000" w14:paraId="00000013">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389: Student Teaching</w:t>
        <w:tab/>
        <w:tab/>
        <w:tab/>
        <w:tab/>
        <w:tab/>
        <w:tab/>
        <w:tab/>
        <w:t xml:space="preserve">3.00</w:t>
      </w:r>
    </w:p>
    <w:p w:rsidR="00000000" w:rsidDel="00000000" w:rsidP="00000000" w:rsidRDefault="00000000" w:rsidRPr="00000000" w14:paraId="0000001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One</w:t>
      </w:r>
      <w:r w:rsidDel="00000000" w:rsidR="00000000" w:rsidRPr="00000000">
        <w:rPr>
          <w:rFonts w:ascii="Times New Roman" w:cs="Times New Roman" w:eastAsia="Times New Roman" w:hAnsi="Times New Roman"/>
          <w:vertAlign w:val="baseline"/>
          <w:rtl w:val="0"/>
        </w:rPr>
        <w:t xml:space="preserve"> Interim (</w:t>
      </w:r>
      <w:r w:rsidDel="00000000" w:rsidR="00000000" w:rsidRPr="00000000">
        <w:rPr>
          <w:rFonts w:ascii="Times New Roman" w:cs="Times New Roman" w:eastAsia="Times New Roman" w:hAnsi="Times New Roman"/>
          <w:b w:val="1"/>
          <w:i w:val="1"/>
          <w:vertAlign w:val="baseline"/>
          <w:rtl w:val="0"/>
        </w:rPr>
        <w:t xml:space="preserve">MCD</w:t>
      </w:r>
      <w:r w:rsidDel="00000000" w:rsidR="00000000" w:rsidRPr="00000000">
        <w:rPr>
          <w:rFonts w:ascii="Times New Roman" w:cs="Times New Roman" w:eastAsia="Times New Roman" w:hAnsi="Times New Roman"/>
          <w:vertAlign w:val="baseline"/>
          <w:rtl w:val="0"/>
        </w:rPr>
        <w:t xml:space="preserve">)</w:t>
        <w:tab/>
        <w:tab/>
        <w:tab/>
        <w:tab/>
        <w:tab/>
        <w:tab/>
        <w:tab/>
        <w:tab/>
        <w:tab/>
        <w:tab/>
        <w:t xml:space="preserve">1.00</w:t>
      </w:r>
    </w:p>
    <w:p w:rsidR="00000000" w:rsidDel="00000000" w:rsidP="00000000" w:rsidRDefault="00000000" w:rsidRPr="00000000" w14:paraId="0000001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379: Urban Education Practicum and Seminar </w:t>
      </w:r>
    </w:p>
    <w:p w:rsidR="00000000" w:rsidDel="00000000" w:rsidP="00000000" w:rsidRDefault="00000000" w:rsidRPr="00000000" w14:paraId="0000001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ind w:right="-1080"/>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CONTENT AREA LICENSURE REQUIREMENTS</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245: Teaching and Learning of Grammar </w:t>
      </w:r>
      <w:r w:rsidDel="00000000" w:rsidR="00000000" w:rsidRPr="00000000">
        <w:rPr>
          <w:rFonts w:ascii="Times New Roman" w:cs="Times New Roman" w:eastAsia="Times New Roman" w:hAnsi="Times New Roman"/>
          <w:sz w:val="16"/>
          <w:szCs w:val="16"/>
          <w:vertAlign w:val="baseline"/>
          <w:rtl w:val="0"/>
        </w:rPr>
        <w:t xml:space="preserve">(Spring)</w:t>
      </w:r>
      <w:r w:rsidDel="00000000" w:rsidR="00000000" w:rsidRPr="00000000">
        <w:rPr>
          <w:rFonts w:ascii="Times New Roman" w:cs="Times New Roman" w:eastAsia="Times New Roman" w:hAnsi="Times New Roman"/>
          <w:vertAlign w:val="baseline"/>
          <w:rtl w:val="0"/>
        </w:rPr>
        <w:tab/>
        <w:tab/>
        <w:tab/>
        <w:tab/>
        <w:t xml:space="preserve">0.50</w:t>
      </w:r>
    </w:p>
    <w:p w:rsidR="00000000" w:rsidDel="00000000" w:rsidP="00000000" w:rsidRDefault="00000000" w:rsidRPr="00000000" w14:paraId="0000001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250: Second Language Acquisition (</w:t>
      </w:r>
      <w:r w:rsidDel="00000000" w:rsidR="00000000" w:rsidRPr="00000000">
        <w:rPr>
          <w:rFonts w:ascii="Times New Roman" w:cs="Times New Roman" w:eastAsia="Times New Roman" w:hAnsi="Times New Roman"/>
          <w:b w:val="1"/>
          <w:i w:val="1"/>
          <w:vertAlign w:val="baseline"/>
          <w:rtl w:val="0"/>
        </w:rPr>
        <w:t xml:space="preserve">WRI</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sz w:val="16"/>
          <w:szCs w:val="16"/>
          <w:vertAlign w:val="baseline"/>
          <w:rtl w:val="0"/>
        </w:rPr>
        <w:t xml:space="preserve">(Fall)</w:t>
      </w:r>
      <w:r w:rsidDel="00000000" w:rsidR="00000000" w:rsidRPr="00000000">
        <w:rPr>
          <w:rFonts w:ascii="Times New Roman" w:cs="Times New Roman" w:eastAsia="Times New Roman" w:hAnsi="Times New Roman"/>
          <w:vertAlign w:val="baseline"/>
          <w:rtl w:val="0"/>
        </w:rPr>
        <w:tab/>
        <w:tab/>
        <w:tab/>
        <w:tab/>
        <w:t xml:space="preserve">1.00</w:t>
      </w:r>
    </w:p>
    <w:p w:rsidR="00000000" w:rsidDel="00000000" w:rsidP="00000000" w:rsidRDefault="00000000" w:rsidRPr="00000000" w14:paraId="0000001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321: Teaching of Reading*</w:t>
        <w:tab/>
      </w:r>
      <w:r w:rsidDel="00000000" w:rsidR="00000000" w:rsidRPr="00000000">
        <w:rPr>
          <w:rFonts w:ascii="Times New Roman" w:cs="Times New Roman" w:eastAsia="Times New Roman" w:hAnsi="Times New Roman"/>
          <w:sz w:val="16"/>
          <w:szCs w:val="16"/>
          <w:vertAlign w:val="baseline"/>
          <w:rtl w:val="0"/>
        </w:rPr>
        <w:t xml:space="preserve">(Spring)</w:t>
      </w:r>
      <w:r w:rsidDel="00000000" w:rsidR="00000000" w:rsidRPr="00000000">
        <w:rPr>
          <w:rFonts w:ascii="Times New Roman" w:cs="Times New Roman" w:eastAsia="Times New Roman" w:hAnsi="Times New Roman"/>
          <w:vertAlign w:val="baseline"/>
          <w:rtl w:val="0"/>
        </w:rPr>
        <w:tab/>
        <w:tab/>
        <w:tab/>
        <w:tab/>
        <w:tab/>
        <w:tab/>
        <w:t xml:space="preserve">0.50</w:t>
      </w:r>
    </w:p>
    <w:p w:rsidR="00000000" w:rsidDel="00000000" w:rsidP="00000000" w:rsidRDefault="00000000" w:rsidRPr="00000000" w14:paraId="0000001D">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346: Ethics of Refugee &amp; Immigrant Education </w:t>
      </w:r>
      <w:r w:rsidDel="00000000" w:rsidR="00000000" w:rsidRPr="00000000">
        <w:rPr>
          <w:rFonts w:ascii="Times New Roman" w:cs="Times New Roman" w:eastAsia="Times New Roman" w:hAnsi="Times New Roman"/>
          <w:b w:val="1"/>
          <w:i w:val="1"/>
          <w:vertAlign w:val="baseline"/>
          <w:rtl w:val="0"/>
        </w:rPr>
        <w:t xml:space="preserve">(EIN)</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sz w:val="16"/>
          <w:szCs w:val="16"/>
          <w:vertAlign w:val="baseline"/>
          <w:rtl w:val="0"/>
        </w:rPr>
        <w:t xml:space="preserve">(Fall)</w:t>
      </w:r>
      <w:r w:rsidDel="00000000" w:rsidR="00000000" w:rsidRPr="00000000">
        <w:rPr>
          <w:rFonts w:ascii="Times New Roman" w:cs="Times New Roman" w:eastAsia="Times New Roman" w:hAnsi="Times New Roman"/>
          <w:vertAlign w:val="baseline"/>
          <w:rtl w:val="0"/>
        </w:rPr>
        <w:tab/>
        <w:tab/>
        <w:tab/>
        <w:t xml:space="preserve">1.00</w:t>
      </w:r>
    </w:p>
    <w:p w:rsidR="00000000" w:rsidDel="00000000" w:rsidP="00000000" w:rsidRDefault="00000000" w:rsidRPr="00000000" w14:paraId="0000001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w:t>
      </w:r>
      <w:r w:rsidDel="00000000" w:rsidR="00000000" w:rsidRPr="00000000">
        <w:rPr>
          <w:rFonts w:ascii="Times New Roman" w:cs="Times New Roman" w:eastAsia="Times New Roman" w:hAnsi="Times New Roman"/>
          <w:rtl w:val="0"/>
        </w:rPr>
        <w:t xml:space="preserve">52</w:t>
      </w:r>
      <w:r w:rsidDel="00000000" w:rsidR="00000000" w:rsidRPr="00000000">
        <w:rPr>
          <w:rFonts w:ascii="Times New Roman" w:cs="Times New Roman" w:eastAsia="Times New Roman" w:hAnsi="Times New Roman"/>
          <w:vertAlign w:val="baseline"/>
          <w:rtl w:val="0"/>
        </w:rPr>
        <w:t xml:space="preserve">: Methods </w:t>
      </w:r>
      <w:r w:rsidDel="00000000" w:rsidR="00000000" w:rsidRPr="00000000">
        <w:rPr>
          <w:rFonts w:ascii="Times New Roman" w:cs="Times New Roman" w:eastAsia="Times New Roman" w:hAnsi="Times New Roman"/>
          <w:rtl w:val="0"/>
        </w:rPr>
        <w:t xml:space="preserve">in</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rtl w:val="0"/>
        </w:rPr>
        <w:t xml:space="preserve">Language Instruction</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sz w:val="16"/>
          <w:szCs w:val="16"/>
          <w:vertAlign w:val="baseline"/>
          <w:rtl w:val="0"/>
        </w:rPr>
        <w:t xml:space="preserve">(Spring; prereq ED 330, 250)</w:t>
      </w:r>
      <w:r w:rsidDel="00000000" w:rsidR="00000000" w:rsidRPr="00000000">
        <w:rPr>
          <w:rFonts w:ascii="Times New Roman" w:cs="Times New Roman" w:eastAsia="Times New Roman" w:hAnsi="Times New Roman"/>
          <w:vertAlign w:val="baseline"/>
          <w:rtl w:val="0"/>
        </w:rPr>
        <w:tab/>
        <w:tab/>
        <w:t xml:space="preserve">1.00</w:t>
      </w:r>
    </w:p>
    <w:p w:rsidR="00000000" w:rsidDel="00000000" w:rsidP="00000000" w:rsidRDefault="00000000" w:rsidRPr="00000000" w14:paraId="0000001F">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348: Assessment and English Learners* </w:t>
      </w:r>
      <w:r w:rsidDel="00000000" w:rsidR="00000000" w:rsidRPr="00000000">
        <w:rPr>
          <w:rFonts w:ascii="Times New Roman" w:cs="Times New Roman" w:eastAsia="Times New Roman" w:hAnsi="Times New Roman"/>
          <w:sz w:val="16"/>
          <w:szCs w:val="16"/>
          <w:vertAlign w:val="baseline"/>
          <w:rtl w:val="0"/>
        </w:rPr>
        <w:t xml:space="preserve">(Spring; prereq ED 330, 250)</w:t>
      </w:r>
      <w:r w:rsidDel="00000000" w:rsidR="00000000" w:rsidRPr="00000000">
        <w:rPr>
          <w:rFonts w:ascii="Times New Roman" w:cs="Times New Roman" w:eastAsia="Times New Roman" w:hAnsi="Times New Roman"/>
          <w:vertAlign w:val="baseline"/>
          <w:rtl w:val="0"/>
        </w:rPr>
        <w:tab/>
        <w:tab/>
        <w:t xml:space="preserve">1.00</w:t>
        <w:tab/>
      </w:r>
    </w:p>
    <w:p w:rsidR="00000000" w:rsidDel="00000000" w:rsidP="00000000" w:rsidRDefault="00000000" w:rsidRPr="00000000" w14:paraId="00000020">
      <w:pPr>
        <w:tabs>
          <w:tab w:val="left" w:pos="8640"/>
        </w:tabs>
        <w:ind w:right="-10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Linguistics 250: English Language and Linguistics* </w:t>
      </w:r>
      <w:r w:rsidDel="00000000" w:rsidR="00000000" w:rsidRPr="00000000">
        <w:rPr>
          <w:rFonts w:ascii="Times New Roman" w:cs="Times New Roman" w:eastAsia="Times New Roman" w:hAnsi="Times New Roman"/>
          <w:sz w:val="16"/>
          <w:szCs w:val="16"/>
          <w:vertAlign w:val="baseline"/>
          <w:rtl w:val="0"/>
        </w:rPr>
        <w:t xml:space="preserve">(Spring)</w:t>
      </w:r>
      <w:r w:rsidDel="00000000" w:rsidR="00000000" w:rsidRPr="00000000">
        <w:rPr>
          <w:rFonts w:ascii="Times New Roman" w:cs="Times New Roman" w:eastAsia="Times New Roman" w:hAnsi="Times New Roman"/>
          <w:vertAlign w:val="baseline"/>
          <w:rtl w:val="0"/>
        </w:rPr>
        <w:tab/>
        <w:t xml:space="preserve">1.00</w:t>
      </w:r>
    </w:p>
    <w:p w:rsidR="00000000" w:rsidDel="00000000" w:rsidP="00000000" w:rsidRDefault="00000000" w:rsidRPr="00000000" w14:paraId="00000021">
      <w:pPr>
        <w:tabs>
          <w:tab w:val="left" w:pos="8640"/>
        </w:tabs>
        <w:ind w:right="-10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vertAlign w:val="baseline"/>
          <w:rtl w:val="0"/>
        </w:rPr>
        <w:t xml:space="preserve"> Language Proficiency: Two years of second language instruction in a high </w:t>
      </w:r>
    </w:p>
    <w:p w:rsidR="00000000" w:rsidDel="00000000" w:rsidP="00000000" w:rsidRDefault="00000000" w:rsidRPr="00000000" w14:paraId="00000022">
      <w:pPr>
        <w:tabs>
          <w:tab w:val="left" w:pos="540"/>
          <w:tab w:val="left" w:pos="8640"/>
        </w:tabs>
        <w:ind w:right="-10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vertAlign w:val="baseline"/>
          <w:rtl w:val="0"/>
        </w:rPr>
        <w:t xml:space="preserve">school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setting or one year of second language instruction in a postsecondary </w:t>
      </w:r>
    </w:p>
    <w:p w:rsidR="00000000" w:rsidDel="00000000" w:rsidP="00000000" w:rsidRDefault="00000000" w:rsidRPr="00000000" w14:paraId="00000023">
      <w:pPr>
        <w:tabs>
          <w:tab w:val="left" w:pos="540"/>
          <w:tab w:val="left" w:pos="8640"/>
        </w:tabs>
        <w:ind w:right="-10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vertAlign w:val="baseline"/>
          <w:rtl w:val="0"/>
        </w:rPr>
        <w:t xml:space="preserve">setting, or the equivalent.</w:t>
      </w:r>
    </w:p>
    <w:p w:rsidR="00000000" w:rsidDel="00000000" w:rsidP="00000000" w:rsidRDefault="00000000" w:rsidRPr="00000000" w14:paraId="00000024">
      <w:pPr>
        <w:tabs>
          <w:tab w:val="left" w:pos="8640"/>
        </w:tabs>
        <w:ind w:right="-10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r>
    </w:p>
    <w:p w:rsidR="00000000" w:rsidDel="00000000" w:rsidP="00000000" w:rsidRDefault="00000000" w:rsidRPr="00000000" w14:paraId="00000025">
      <w:pPr>
        <w:tabs>
          <w:tab w:val="left" w:pos="8640"/>
        </w:tabs>
        <w:ind w:right="-108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26">
      <w:pPr>
        <w:tabs>
          <w:tab w:val="left" w:pos="8640"/>
        </w:tabs>
        <w:ind w:right="-108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One </w:t>
      </w:r>
      <w:r w:rsidDel="00000000" w:rsidR="00000000" w:rsidRPr="00000000">
        <w:rPr>
          <w:rFonts w:ascii="Times New Roman" w:cs="Times New Roman" w:eastAsia="Times New Roman" w:hAnsi="Times New Roman"/>
          <w:vertAlign w:val="baseline"/>
          <w:rtl w:val="0"/>
        </w:rPr>
        <w:t xml:space="preserve">of the following electives: </w:t>
        <w:tab/>
        <w:t xml:space="preserve">1.00</w:t>
      </w:r>
      <w:r w:rsidDel="00000000" w:rsidR="00000000" w:rsidRPr="00000000">
        <w:rPr>
          <w:rtl w:val="0"/>
        </w:rPr>
      </w:r>
    </w:p>
    <w:p w:rsidR="00000000" w:rsidDel="00000000" w:rsidP="00000000" w:rsidRDefault="00000000" w:rsidRPr="00000000" w14:paraId="00000027">
      <w:pPr>
        <w:ind w:right="-9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Psychology 125: Principles of Psychology (</w:t>
      </w:r>
      <w:r w:rsidDel="00000000" w:rsidR="00000000" w:rsidRPr="00000000">
        <w:rPr>
          <w:rFonts w:ascii="Times New Roman" w:cs="Times New Roman" w:eastAsia="Times New Roman" w:hAnsi="Times New Roman"/>
          <w:b w:val="1"/>
          <w:i w:val="1"/>
          <w:vertAlign w:val="baseline"/>
          <w:rtl w:val="0"/>
        </w:rPr>
        <w:t xml:space="preserve">HBS, IST</w:t>
      </w:r>
      <w:r w:rsidDel="00000000" w:rsidR="00000000" w:rsidRPr="00000000">
        <w:rPr>
          <w:rFonts w:ascii="Times New Roman" w:cs="Times New Roman" w:eastAsia="Times New Roman" w:hAnsi="Times New Roman"/>
          <w:vertAlign w:val="baseline"/>
          <w:rtl w:val="0"/>
        </w:rPr>
        <w:t xml:space="preserve">)</w:t>
        <w:tab/>
      </w:r>
    </w:p>
    <w:p w:rsidR="00000000" w:rsidDel="00000000" w:rsidP="00000000" w:rsidRDefault="00000000" w:rsidRPr="00000000" w14:paraId="0000002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Race and Ethnic Studies 121: Introduction to Race &amp; Ethnic Studies (</w:t>
      </w:r>
      <w:r w:rsidDel="00000000" w:rsidR="00000000" w:rsidRPr="00000000">
        <w:rPr>
          <w:rFonts w:ascii="Times New Roman" w:cs="Times New Roman" w:eastAsia="Times New Roman" w:hAnsi="Times New Roman"/>
          <w:b w:val="1"/>
          <w:i w:val="1"/>
          <w:vertAlign w:val="baseline"/>
          <w:rtl w:val="0"/>
        </w:rPr>
        <w:t xml:space="preserve">MCD, ALS-L</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sz w:val="16"/>
          <w:szCs w:val="16"/>
          <w:vertAlign w:val="baseline"/>
          <w:rtl w:val="0"/>
        </w:rPr>
        <w:t xml:space="preserve">(Spring)</w:t>
      </w:r>
      <w:r w:rsidDel="00000000" w:rsidR="00000000" w:rsidRPr="00000000">
        <w:rPr>
          <w:rtl w:val="0"/>
        </w:rPr>
      </w:r>
    </w:p>
    <w:p w:rsidR="00000000" w:rsidDel="00000000" w:rsidP="00000000" w:rsidRDefault="00000000" w:rsidRPr="00000000" w14:paraId="00000029">
      <w:pPr>
        <w:ind w:right="-10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Sociology/Anthropology 264: Race and Class in American Culture (</w:t>
      </w:r>
      <w:r w:rsidDel="00000000" w:rsidR="00000000" w:rsidRPr="00000000">
        <w:rPr>
          <w:rFonts w:ascii="Times New Roman" w:cs="Times New Roman" w:eastAsia="Times New Roman" w:hAnsi="Times New Roman"/>
          <w:b w:val="1"/>
          <w:i w:val="1"/>
          <w:vertAlign w:val="baseline"/>
          <w:rtl w:val="0"/>
        </w:rPr>
        <w:t xml:space="preserve">HBS, MCD</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sz w:val="16"/>
          <w:szCs w:val="16"/>
          <w:vertAlign w:val="baseline"/>
          <w:rtl w:val="0"/>
        </w:rPr>
        <w:t xml:space="preserve">(Semester varies)</w:t>
      </w: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B">
      <w:pPr>
        <w:jc w:val="center"/>
        <w:rPr>
          <w:rFonts w:ascii="Times New Roman" w:cs="Times New Roman" w:eastAsia="Times New Roman" w:hAnsi="Times New Roman"/>
          <w:i w:val="0"/>
          <w:sz w:val="22"/>
          <w:szCs w:val="22"/>
          <w:vertAlign w:val="baseline"/>
        </w:rPr>
      </w:pPr>
      <w:r w:rsidDel="00000000" w:rsidR="00000000" w:rsidRPr="00000000">
        <w:rPr>
          <w:rFonts w:ascii="Times New Roman" w:cs="Times New Roman" w:eastAsia="Times New Roman" w:hAnsi="Times New Roman"/>
          <w:i w:val="1"/>
          <w:sz w:val="22"/>
          <w:szCs w:val="22"/>
          <w:vertAlign w:val="baseline"/>
          <w:rtl w:val="0"/>
        </w:rPr>
        <w:t xml:space="preserve">(</w:t>
      </w:r>
      <w:r w:rsidDel="00000000" w:rsidR="00000000" w:rsidRPr="00000000">
        <w:rPr>
          <w:rFonts w:ascii="Times New Roman" w:cs="Times New Roman" w:eastAsia="Times New Roman" w:hAnsi="Times New Roman"/>
          <w:b w:val="1"/>
          <w:i w:val="1"/>
          <w:sz w:val="22"/>
          <w:szCs w:val="22"/>
          <w:vertAlign w:val="baseline"/>
          <w:rtl w:val="0"/>
        </w:rPr>
        <w:t xml:space="preserve">See next side for suggested course plans</w:t>
      </w:r>
      <w:r w:rsidDel="00000000" w:rsidR="00000000" w:rsidRPr="00000000">
        <w:rPr>
          <w:rFonts w:ascii="Times New Roman" w:cs="Times New Roman" w:eastAsia="Times New Roman" w:hAnsi="Times New Roman"/>
          <w:i w:val="1"/>
          <w:sz w:val="22"/>
          <w:szCs w:val="22"/>
          <w:vertAlign w:val="baseline"/>
          <w:rtl w:val="0"/>
        </w:rPr>
        <w:t xml:space="preserve">)</w:t>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rtl w:val="0"/>
        </w:rPr>
        <w:t xml:space="preserve">S</w:t>
      </w:r>
      <w:r w:rsidDel="00000000" w:rsidR="00000000" w:rsidRPr="00000000">
        <w:rPr>
          <w:rFonts w:ascii="Times New Roman" w:cs="Times New Roman" w:eastAsia="Times New Roman" w:hAnsi="Times New Roman"/>
          <w:b w:val="1"/>
          <w:sz w:val="20"/>
          <w:szCs w:val="20"/>
          <w:vertAlign w:val="baseline"/>
          <w:rtl w:val="0"/>
        </w:rPr>
        <w:t xml:space="preserve">tudent Teaching Fall of Senior Year</w:t>
      </w:r>
      <w:r w:rsidDel="00000000" w:rsidR="00000000" w:rsidRPr="00000000">
        <w:rPr>
          <w:rtl w:val="0"/>
        </w:rPr>
      </w:r>
    </w:p>
    <w:tbl>
      <w:tblPr>
        <w:tblStyle w:val="Table1"/>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8"/>
        <w:gridCol w:w="1800"/>
        <w:gridCol w:w="3420"/>
        <w:tblGridChange w:id="0">
          <w:tblGrid>
            <w:gridCol w:w="4068"/>
            <w:gridCol w:w="1800"/>
            <w:gridCol w:w="3420"/>
          </w:tblGrid>
        </w:tblGridChange>
      </w:tblGrid>
      <w:tr>
        <w:tc>
          <w:tcPr>
            <w:vAlign w:val="top"/>
          </w:tcPr>
          <w:p w:rsidR="00000000" w:rsidDel="00000000" w:rsidP="00000000" w:rsidRDefault="00000000" w:rsidRPr="00000000" w14:paraId="0000002F">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SOPH Fall</w:t>
            </w: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290 Ed Psych (1)</w:t>
            </w:r>
          </w:p>
          <w:p w:rsidR="00000000" w:rsidDel="00000000" w:rsidP="00000000" w:rsidRDefault="00000000" w:rsidRPr="00000000" w14:paraId="00000031">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250 2</w:t>
            </w:r>
            <w:r w:rsidDel="00000000" w:rsidR="00000000" w:rsidRPr="00000000">
              <w:rPr>
                <w:rFonts w:ascii="Times New Roman" w:cs="Times New Roman" w:eastAsia="Times New Roman" w:hAnsi="Times New Roman"/>
                <w:sz w:val="20"/>
                <w:szCs w:val="20"/>
                <w:vertAlign w:val="superscript"/>
                <w:rtl w:val="0"/>
              </w:rPr>
              <w:t xml:space="preserve">nd</w:t>
            </w:r>
            <w:r w:rsidDel="00000000" w:rsidR="00000000" w:rsidRPr="00000000">
              <w:rPr>
                <w:rFonts w:ascii="Times New Roman" w:cs="Times New Roman" w:eastAsia="Times New Roman" w:hAnsi="Times New Roman"/>
                <w:sz w:val="20"/>
                <w:szCs w:val="20"/>
                <w:vertAlign w:val="baseline"/>
                <w:rtl w:val="0"/>
              </w:rPr>
              <w:t xml:space="preserve"> Lang Acquisition (1)</w:t>
            </w:r>
          </w:p>
        </w:tc>
        <w:tc>
          <w:tcPr>
            <w:vAlign w:val="top"/>
          </w:tcPr>
          <w:p w:rsidR="00000000" w:rsidDel="00000000" w:rsidP="00000000" w:rsidRDefault="00000000" w:rsidRPr="00000000" w14:paraId="00000032">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SOPH Interim</w:t>
            </w:r>
            <w:r w:rsidDel="00000000" w:rsidR="00000000" w:rsidRPr="00000000">
              <w:rPr>
                <w:rtl w:val="0"/>
              </w:rPr>
            </w:r>
          </w:p>
        </w:tc>
        <w:tc>
          <w:tcPr>
            <w:vAlign w:val="top"/>
          </w:tcPr>
          <w:p w:rsidR="00000000" w:rsidDel="00000000" w:rsidP="00000000" w:rsidRDefault="00000000" w:rsidRPr="00000000" w14:paraId="00000033">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SOPH Spring</w:t>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372 Counseling &amp; Comm (.5)</w:t>
            </w:r>
          </w:p>
          <w:p w:rsidR="00000000" w:rsidDel="00000000" w:rsidP="00000000" w:rsidRDefault="00000000" w:rsidRPr="00000000" w14:paraId="00000035">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231 Drugs &amp; Alcohol (0)</w:t>
            </w:r>
          </w:p>
        </w:tc>
      </w:tr>
      <w:tr>
        <w:tc>
          <w:tcPr>
            <w:vAlign w:val="top"/>
          </w:tcPr>
          <w:p w:rsidR="00000000" w:rsidDel="00000000" w:rsidP="00000000" w:rsidRDefault="00000000" w:rsidRPr="00000000" w14:paraId="00000036">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JUNIOR Fall</w:t>
            </w: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330 Principles of Education (1)</w:t>
            </w:r>
          </w:p>
          <w:p w:rsidR="00000000" w:rsidDel="00000000" w:rsidP="00000000" w:rsidRDefault="00000000" w:rsidRPr="00000000" w14:paraId="00000038">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291 Standards and Tech (0)</w:t>
            </w:r>
          </w:p>
          <w:p w:rsidR="00000000" w:rsidDel="00000000" w:rsidP="00000000" w:rsidRDefault="00000000" w:rsidRPr="00000000" w14:paraId="00000039">
            <w:pPr>
              <w:rPr>
                <w:rFonts w:ascii="Times New Roman" w:cs="Times New Roman" w:eastAsia="Times New Roman" w:hAnsi="Times New Roman"/>
                <w:sz w:val="19"/>
                <w:szCs w:val="19"/>
                <w:vertAlign w:val="baseline"/>
              </w:rPr>
            </w:pPr>
            <w:r w:rsidDel="00000000" w:rsidR="00000000" w:rsidRPr="00000000">
              <w:rPr>
                <w:rFonts w:ascii="Times New Roman" w:cs="Times New Roman" w:eastAsia="Times New Roman" w:hAnsi="Times New Roman"/>
                <w:sz w:val="20"/>
                <w:szCs w:val="20"/>
                <w:vertAlign w:val="baseline"/>
                <w:rtl w:val="0"/>
              </w:rPr>
              <w:t xml:space="preserve">ED 346 Ethics of Refugee &amp; Immigrants Ed (1)</w:t>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375 Exceptional Learners (.5)</w:t>
            </w:r>
          </w:p>
        </w:tc>
        <w:tc>
          <w:tcPr>
            <w:vAlign w:val="top"/>
          </w:tcPr>
          <w:p w:rsidR="00000000" w:rsidDel="00000000" w:rsidP="00000000" w:rsidRDefault="00000000" w:rsidRPr="00000000" w14:paraId="0000003B">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JUNIOR Interim</w:t>
            </w: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379 Urban Education (1)</w:t>
            </w:r>
          </w:p>
        </w:tc>
        <w:tc>
          <w:tcPr>
            <w:vAlign w:val="top"/>
          </w:tcPr>
          <w:p w:rsidR="00000000" w:rsidDel="00000000" w:rsidP="00000000" w:rsidRDefault="00000000" w:rsidRPr="00000000" w14:paraId="0000003D">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JUNIOR Spring</w:t>
            </w: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245 Grammar (.5)</w:t>
            </w:r>
          </w:p>
          <w:p w:rsidR="00000000" w:rsidDel="00000000" w:rsidP="00000000" w:rsidRDefault="00000000" w:rsidRPr="00000000" w14:paraId="0000003F">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321 Reading (.5)</w:t>
            </w:r>
          </w:p>
          <w:p w:rsidR="00000000" w:rsidDel="00000000" w:rsidP="00000000" w:rsidRDefault="00000000" w:rsidRPr="00000000" w14:paraId="00000040">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3</w:t>
            </w:r>
            <w:r w:rsidDel="00000000" w:rsidR="00000000" w:rsidRPr="00000000">
              <w:rPr>
                <w:rFonts w:ascii="Times New Roman" w:cs="Times New Roman" w:eastAsia="Times New Roman" w:hAnsi="Times New Roman"/>
                <w:sz w:val="20"/>
                <w:szCs w:val="20"/>
                <w:rtl w:val="0"/>
              </w:rPr>
              <w:t xml:space="preserve">52</w:t>
            </w:r>
            <w:r w:rsidDel="00000000" w:rsidR="00000000" w:rsidRPr="00000000">
              <w:rPr>
                <w:rFonts w:ascii="Times New Roman" w:cs="Times New Roman" w:eastAsia="Times New Roman" w:hAnsi="Times New Roman"/>
                <w:sz w:val="20"/>
                <w:szCs w:val="20"/>
                <w:vertAlign w:val="baseline"/>
                <w:rtl w:val="0"/>
              </w:rPr>
              <w:t xml:space="preserve"> Methods (1)</w:t>
            </w:r>
          </w:p>
          <w:p w:rsidR="00000000" w:rsidDel="00000000" w:rsidP="00000000" w:rsidRDefault="00000000" w:rsidRPr="00000000" w14:paraId="00000041">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348 Assessment (1)</w:t>
            </w:r>
          </w:p>
        </w:tc>
      </w:tr>
      <w:tr>
        <w:trPr>
          <w:trHeight w:val="420" w:hRule="atLeast"/>
        </w:trPr>
        <w:tc>
          <w:tcPr>
            <w:vAlign w:val="top"/>
          </w:tcPr>
          <w:p w:rsidR="00000000" w:rsidDel="00000000" w:rsidP="00000000" w:rsidRDefault="00000000" w:rsidRPr="00000000" w14:paraId="00000042">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SENIOR Fall</w:t>
            </w: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Student Teaching (4)</w:t>
            </w:r>
          </w:p>
        </w:tc>
        <w:tc>
          <w:tcPr>
            <w:vAlign w:val="top"/>
          </w:tcPr>
          <w:p w:rsidR="00000000" w:rsidDel="00000000" w:rsidP="00000000" w:rsidRDefault="00000000" w:rsidRPr="00000000" w14:paraId="00000044">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SENIOR Interim</w:t>
            </w:r>
            <w:r w:rsidDel="00000000" w:rsidR="00000000" w:rsidRPr="00000000">
              <w:rPr>
                <w:rtl w:val="0"/>
              </w:rPr>
            </w:r>
          </w:p>
        </w:tc>
        <w:tc>
          <w:tcPr>
            <w:vAlign w:val="top"/>
          </w:tcPr>
          <w:p w:rsidR="00000000" w:rsidDel="00000000" w:rsidP="00000000" w:rsidRDefault="00000000" w:rsidRPr="00000000" w14:paraId="00000045">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SENIOR Spring</w:t>
            </w: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LING 250 Linguistics (1)</w:t>
            </w:r>
            <w:r w:rsidDel="00000000" w:rsidR="00000000" w:rsidRPr="00000000">
              <w:rPr>
                <w:rtl w:val="0"/>
              </w:rPr>
            </w:r>
          </w:p>
        </w:tc>
      </w:tr>
    </w:tbl>
    <w:p w:rsidR="00000000" w:rsidDel="00000000" w:rsidP="00000000" w:rsidRDefault="00000000" w:rsidRPr="00000000" w14:paraId="00000047">
      <w:pPr>
        <w:rPr>
          <w:rFonts w:ascii="Times New Roman" w:cs="Times New Roman" w:eastAsia="Times New Roman" w:hAnsi="Times New Roman"/>
          <w:sz w:val="12"/>
          <w:szCs w:val="12"/>
          <w:vertAlign w:val="baseline"/>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Student Teaching Spring of Senior Year</w:t>
      </w:r>
      <w:r w:rsidDel="00000000" w:rsidR="00000000" w:rsidRPr="00000000">
        <w:rPr>
          <w:rtl w:val="0"/>
        </w:rPr>
      </w:r>
    </w:p>
    <w:tbl>
      <w:tblPr>
        <w:tblStyle w:val="Table2"/>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8"/>
        <w:gridCol w:w="1800"/>
        <w:gridCol w:w="3420"/>
        <w:tblGridChange w:id="0">
          <w:tblGrid>
            <w:gridCol w:w="4068"/>
            <w:gridCol w:w="1800"/>
            <w:gridCol w:w="3420"/>
          </w:tblGrid>
        </w:tblGridChange>
      </w:tblGrid>
      <w:tr>
        <w:tc>
          <w:tcPr>
            <w:vAlign w:val="top"/>
          </w:tcPr>
          <w:p w:rsidR="00000000" w:rsidDel="00000000" w:rsidP="00000000" w:rsidRDefault="00000000" w:rsidRPr="00000000" w14:paraId="00000049">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SOPH Fall</w:t>
            </w: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290 Ed Psych (1)</w:t>
            </w:r>
          </w:p>
          <w:p w:rsidR="00000000" w:rsidDel="00000000" w:rsidP="00000000" w:rsidRDefault="00000000" w:rsidRPr="00000000" w14:paraId="0000004B">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250 2</w:t>
            </w:r>
            <w:r w:rsidDel="00000000" w:rsidR="00000000" w:rsidRPr="00000000">
              <w:rPr>
                <w:rFonts w:ascii="Times New Roman" w:cs="Times New Roman" w:eastAsia="Times New Roman" w:hAnsi="Times New Roman"/>
                <w:sz w:val="20"/>
                <w:szCs w:val="20"/>
                <w:vertAlign w:val="superscript"/>
                <w:rtl w:val="0"/>
              </w:rPr>
              <w:t xml:space="preserve">nd</w:t>
            </w:r>
            <w:r w:rsidDel="00000000" w:rsidR="00000000" w:rsidRPr="00000000">
              <w:rPr>
                <w:rFonts w:ascii="Times New Roman" w:cs="Times New Roman" w:eastAsia="Times New Roman" w:hAnsi="Times New Roman"/>
                <w:sz w:val="20"/>
                <w:szCs w:val="20"/>
                <w:vertAlign w:val="baseline"/>
                <w:rtl w:val="0"/>
              </w:rPr>
              <w:t xml:space="preserve"> Lang Acquisition (1)</w:t>
            </w:r>
          </w:p>
        </w:tc>
        <w:tc>
          <w:tcPr>
            <w:vAlign w:val="top"/>
          </w:tcPr>
          <w:p w:rsidR="00000000" w:rsidDel="00000000" w:rsidP="00000000" w:rsidRDefault="00000000" w:rsidRPr="00000000" w14:paraId="0000004C">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SOPH Interim</w:t>
            </w:r>
            <w:r w:rsidDel="00000000" w:rsidR="00000000" w:rsidRPr="00000000">
              <w:rPr>
                <w:rtl w:val="0"/>
              </w:rPr>
            </w:r>
          </w:p>
        </w:tc>
        <w:tc>
          <w:tcPr>
            <w:vAlign w:val="top"/>
          </w:tcPr>
          <w:p w:rsidR="00000000" w:rsidDel="00000000" w:rsidP="00000000" w:rsidRDefault="00000000" w:rsidRPr="00000000" w14:paraId="0000004D">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SOPH Spring</w:t>
            </w: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372 Counseling &amp; Comm (.5)</w:t>
            </w:r>
          </w:p>
          <w:p w:rsidR="00000000" w:rsidDel="00000000" w:rsidP="00000000" w:rsidRDefault="00000000" w:rsidRPr="00000000" w14:paraId="0000004F">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245 Grammar (.5)</w:t>
            </w:r>
          </w:p>
          <w:p w:rsidR="00000000" w:rsidDel="00000000" w:rsidP="00000000" w:rsidRDefault="00000000" w:rsidRPr="00000000" w14:paraId="00000050">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231 Drugs &amp; Alcohol (0)</w:t>
            </w:r>
          </w:p>
        </w:tc>
      </w:tr>
      <w:tr>
        <w:tc>
          <w:tcPr>
            <w:vAlign w:val="top"/>
          </w:tcPr>
          <w:p w:rsidR="00000000" w:rsidDel="00000000" w:rsidP="00000000" w:rsidRDefault="00000000" w:rsidRPr="00000000" w14:paraId="00000051">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JUNIOR Fall</w:t>
            </w: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330 Principles of Education (1)</w:t>
            </w:r>
          </w:p>
          <w:p w:rsidR="00000000" w:rsidDel="00000000" w:rsidP="00000000" w:rsidRDefault="00000000" w:rsidRPr="00000000" w14:paraId="00000053">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291 Standards and Tech (0)</w:t>
            </w:r>
          </w:p>
        </w:tc>
        <w:tc>
          <w:tcPr>
            <w:vAlign w:val="top"/>
          </w:tcPr>
          <w:p w:rsidR="00000000" w:rsidDel="00000000" w:rsidP="00000000" w:rsidRDefault="00000000" w:rsidRPr="00000000" w14:paraId="00000054">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JUNIOR Interim</w:t>
            </w: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0"/>
                <w:szCs w:val="20"/>
                <w:vertAlign w:val="baseline"/>
              </w:rPr>
            </w:pPr>
            <w:r w:rsidDel="00000000" w:rsidR="00000000" w:rsidRPr="00000000">
              <w:rPr>
                <w:rtl w:val="0"/>
              </w:rPr>
            </w:r>
          </w:p>
        </w:tc>
        <w:tc>
          <w:tcPr>
            <w:vAlign w:val="top"/>
          </w:tcPr>
          <w:p w:rsidR="00000000" w:rsidDel="00000000" w:rsidP="00000000" w:rsidRDefault="00000000" w:rsidRPr="00000000" w14:paraId="00000056">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JUNIOR Spring</w:t>
            </w: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321 Reading (.5)</w:t>
            </w:r>
          </w:p>
          <w:p w:rsidR="00000000" w:rsidDel="00000000" w:rsidP="00000000" w:rsidRDefault="00000000" w:rsidRPr="00000000" w14:paraId="00000058">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3</w:t>
            </w:r>
            <w:r w:rsidDel="00000000" w:rsidR="00000000" w:rsidRPr="00000000">
              <w:rPr>
                <w:rFonts w:ascii="Times New Roman" w:cs="Times New Roman" w:eastAsia="Times New Roman" w:hAnsi="Times New Roman"/>
                <w:sz w:val="20"/>
                <w:szCs w:val="20"/>
                <w:rtl w:val="0"/>
              </w:rPr>
              <w:t xml:space="preserve">52</w:t>
            </w:r>
            <w:r w:rsidDel="00000000" w:rsidR="00000000" w:rsidRPr="00000000">
              <w:rPr>
                <w:rFonts w:ascii="Times New Roman" w:cs="Times New Roman" w:eastAsia="Times New Roman" w:hAnsi="Times New Roman"/>
                <w:sz w:val="20"/>
                <w:szCs w:val="20"/>
                <w:vertAlign w:val="baseline"/>
                <w:rtl w:val="0"/>
              </w:rPr>
              <w:t xml:space="preserve"> Methods (1)</w:t>
            </w:r>
          </w:p>
          <w:p w:rsidR="00000000" w:rsidDel="00000000" w:rsidP="00000000" w:rsidRDefault="00000000" w:rsidRPr="00000000" w14:paraId="00000059">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348 Assessment (1)</w:t>
            </w:r>
          </w:p>
          <w:p w:rsidR="00000000" w:rsidDel="00000000" w:rsidP="00000000" w:rsidRDefault="00000000" w:rsidRPr="00000000" w14:paraId="0000005A">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LING 250 Linguistics (1)</w:t>
            </w:r>
          </w:p>
        </w:tc>
      </w:tr>
      <w:tr>
        <w:tc>
          <w:tcPr>
            <w:vAlign w:val="top"/>
          </w:tcPr>
          <w:p w:rsidR="00000000" w:rsidDel="00000000" w:rsidP="00000000" w:rsidRDefault="00000000" w:rsidRPr="00000000" w14:paraId="0000005B">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SENIOR Fall</w:t>
            </w: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19"/>
                <w:szCs w:val="19"/>
                <w:vertAlign w:val="baseline"/>
              </w:rPr>
            </w:pPr>
            <w:r w:rsidDel="00000000" w:rsidR="00000000" w:rsidRPr="00000000">
              <w:rPr>
                <w:rFonts w:ascii="Times New Roman" w:cs="Times New Roman" w:eastAsia="Times New Roman" w:hAnsi="Times New Roman"/>
                <w:sz w:val="20"/>
                <w:szCs w:val="20"/>
                <w:vertAlign w:val="baseline"/>
                <w:rtl w:val="0"/>
              </w:rPr>
              <w:t xml:space="preserve">ED 346 Ethics of Refugee &amp; Immigrants Ed (1)</w:t>
            </w: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375 Exceptional Learners (.5)</w:t>
            </w:r>
          </w:p>
        </w:tc>
        <w:tc>
          <w:tcPr>
            <w:vAlign w:val="top"/>
          </w:tcPr>
          <w:p w:rsidR="00000000" w:rsidDel="00000000" w:rsidP="00000000" w:rsidRDefault="00000000" w:rsidRPr="00000000" w14:paraId="0000005E">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SENIOR Interim</w:t>
            </w: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379 Urban Education (1)</w:t>
            </w:r>
            <w:r w:rsidDel="00000000" w:rsidR="00000000" w:rsidRPr="00000000">
              <w:rPr>
                <w:rtl w:val="0"/>
              </w:rPr>
            </w:r>
          </w:p>
        </w:tc>
        <w:tc>
          <w:tcPr>
            <w:vAlign w:val="top"/>
          </w:tcPr>
          <w:p w:rsidR="00000000" w:rsidDel="00000000" w:rsidP="00000000" w:rsidRDefault="00000000" w:rsidRPr="00000000" w14:paraId="00000060">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SENIOR Spring</w:t>
            </w: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Student Teaching (4)</w:t>
            </w: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b w:val="0"/>
                <w:sz w:val="20"/>
                <w:szCs w:val="20"/>
                <w:vertAlign w:val="baseline"/>
              </w:rPr>
            </w:pPr>
            <w:r w:rsidDel="00000000" w:rsidR="00000000" w:rsidRPr="00000000">
              <w:rPr>
                <w:rtl w:val="0"/>
              </w:rPr>
            </w:r>
          </w:p>
        </w:tc>
      </w:tr>
    </w:tbl>
    <w:p w:rsidR="00000000" w:rsidDel="00000000" w:rsidP="00000000" w:rsidRDefault="00000000" w:rsidRPr="00000000" w14:paraId="00000063">
      <w:pPr>
        <w:rPr>
          <w:rFonts w:ascii="Times New Roman" w:cs="Times New Roman" w:eastAsia="Times New Roman" w:hAnsi="Times New Roman"/>
          <w:sz w:val="12"/>
          <w:szCs w:val="12"/>
          <w:vertAlign w:val="baseline"/>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Student Teaching Spring of Senior Year with Junior Fall Study Abroad</w:t>
      </w:r>
      <w:r w:rsidDel="00000000" w:rsidR="00000000" w:rsidRPr="00000000">
        <w:rPr>
          <w:rtl w:val="0"/>
        </w:rPr>
      </w:r>
    </w:p>
    <w:tbl>
      <w:tblPr>
        <w:tblStyle w:val="Table3"/>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8"/>
        <w:gridCol w:w="1800"/>
        <w:gridCol w:w="3420"/>
        <w:tblGridChange w:id="0">
          <w:tblGrid>
            <w:gridCol w:w="4068"/>
            <w:gridCol w:w="1800"/>
            <w:gridCol w:w="3420"/>
          </w:tblGrid>
        </w:tblGridChange>
      </w:tblGrid>
      <w:tr>
        <w:tc>
          <w:tcPr>
            <w:vAlign w:val="top"/>
          </w:tcPr>
          <w:p w:rsidR="00000000" w:rsidDel="00000000" w:rsidP="00000000" w:rsidRDefault="00000000" w:rsidRPr="00000000" w14:paraId="00000065">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SOPH Fall</w:t>
            </w: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290 Ed Psych (1)</w:t>
            </w:r>
          </w:p>
          <w:p w:rsidR="00000000" w:rsidDel="00000000" w:rsidP="00000000" w:rsidRDefault="00000000" w:rsidRPr="00000000" w14:paraId="00000067">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250 2</w:t>
            </w:r>
            <w:r w:rsidDel="00000000" w:rsidR="00000000" w:rsidRPr="00000000">
              <w:rPr>
                <w:rFonts w:ascii="Times New Roman" w:cs="Times New Roman" w:eastAsia="Times New Roman" w:hAnsi="Times New Roman"/>
                <w:sz w:val="20"/>
                <w:szCs w:val="20"/>
                <w:vertAlign w:val="superscript"/>
                <w:rtl w:val="0"/>
              </w:rPr>
              <w:t xml:space="preserve">nd</w:t>
            </w:r>
            <w:r w:rsidDel="00000000" w:rsidR="00000000" w:rsidRPr="00000000">
              <w:rPr>
                <w:rFonts w:ascii="Times New Roman" w:cs="Times New Roman" w:eastAsia="Times New Roman" w:hAnsi="Times New Roman"/>
                <w:sz w:val="20"/>
                <w:szCs w:val="20"/>
                <w:vertAlign w:val="baseline"/>
                <w:rtl w:val="0"/>
              </w:rPr>
              <w:t xml:space="preserve"> Lang Acquisition (1)</w:t>
            </w:r>
          </w:p>
        </w:tc>
        <w:tc>
          <w:tcPr>
            <w:vAlign w:val="top"/>
          </w:tcPr>
          <w:p w:rsidR="00000000" w:rsidDel="00000000" w:rsidP="00000000" w:rsidRDefault="00000000" w:rsidRPr="00000000" w14:paraId="00000068">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SOPH Interim</w:t>
            </w:r>
            <w:r w:rsidDel="00000000" w:rsidR="00000000" w:rsidRPr="00000000">
              <w:rPr>
                <w:rtl w:val="0"/>
              </w:rPr>
            </w:r>
          </w:p>
        </w:tc>
        <w:tc>
          <w:tcPr>
            <w:vAlign w:val="top"/>
          </w:tcPr>
          <w:p w:rsidR="00000000" w:rsidDel="00000000" w:rsidP="00000000" w:rsidRDefault="00000000" w:rsidRPr="00000000" w14:paraId="00000069">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SOPH Spring</w:t>
            </w: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330 Principles of Education (1) (must petition)</w:t>
            </w:r>
          </w:p>
          <w:p w:rsidR="00000000" w:rsidDel="00000000" w:rsidP="00000000" w:rsidRDefault="00000000" w:rsidRPr="00000000" w14:paraId="0000006B">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291 Standards and Tech (0)</w:t>
            </w:r>
          </w:p>
          <w:p w:rsidR="00000000" w:rsidDel="00000000" w:rsidP="00000000" w:rsidRDefault="00000000" w:rsidRPr="00000000" w14:paraId="0000006C">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372 Counseling &amp; Comm (.5)</w:t>
            </w:r>
          </w:p>
          <w:p w:rsidR="00000000" w:rsidDel="00000000" w:rsidP="00000000" w:rsidRDefault="00000000" w:rsidRPr="00000000" w14:paraId="0000006D">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231 Drugs &amp; Alcohol (0)</w:t>
            </w:r>
          </w:p>
        </w:tc>
      </w:tr>
      <w:tr>
        <w:tc>
          <w:tcPr>
            <w:vAlign w:val="top"/>
          </w:tcPr>
          <w:p w:rsidR="00000000" w:rsidDel="00000000" w:rsidP="00000000" w:rsidRDefault="00000000" w:rsidRPr="00000000" w14:paraId="0000006E">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JUNIOR Fall</w:t>
            </w: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ABROAD</w:t>
            </w:r>
          </w:p>
        </w:tc>
        <w:tc>
          <w:tcPr>
            <w:vAlign w:val="top"/>
          </w:tcPr>
          <w:p w:rsidR="00000000" w:rsidDel="00000000" w:rsidP="00000000" w:rsidRDefault="00000000" w:rsidRPr="00000000" w14:paraId="00000070">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JUNIOR Interim</w:t>
            </w: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0"/>
                <w:szCs w:val="20"/>
                <w:vertAlign w:val="baseline"/>
              </w:rPr>
            </w:pPr>
            <w:r w:rsidDel="00000000" w:rsidR="00000000" w:rsidRPr="00000000">
              <w:rPr>
                <w:rtl w:val="0"/>
              </w:rPr>
            </w:r>
          </w:p>
        </w:tc>
        <w:tc>
          <w:tcPr>
            <w:vAlign w:val="top"/>
          </w:tcPr>
          <w:p w:rsidR="00000000" w:rsidDel="00000000" w:rsidP="00000000" w:rsidRDefault="00000000" w:rsidRPr="00000000" w14:paraId="00000072">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JUNIOR Spring</w:t>
            </w: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321 Reading (.5)</w:t>
            </w:r>
          </w:p>
          <w:p w:rsidR="00000000" w:rsidDel="00000000" w:rsidP="00000000" w:rsidRDefault="00000000" w:rsidRPr="00000000" w14:paraId="00000074">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245 Grammar (.5)</w:t>
            </w:r>
          </w:p>
          <w:p w:rsidR="00000000" w:rsidDel="00000000" w:rsidP="00000000" w:rsidRDefault="00000000" w:rsidRPr="00000000" w14:paraId="00000075">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3</w:t>
            </w:r>
            <w:r w:rsidDel="00000000" w:rsidR="00000000" w:rsidRPr="00000000">
              <w:rPr>
                <w:rFonts w:ascii="Times New Roman" w:cs="Times New Roman" w:eastAsia="Times New Roman" w:hAnsi="Times New Roman"/>
                <w:sz w:val="20"/>
                <w:szCs w:val="20"/>
                <w:rtl w:val="0"/>
              </w:rPr>
              <w:t xml:space="preserve">52</w:t>
            </w:r>
            <w:r w:rsidDel="00000000" w:rsidR="00000000" w:rsidRPr="00000000">
              <w:rPr>
                <w:rFonts w:ascii="Times New Roman" w:cs="Times New Roman" w:eastAsia="Times New Roman" w:hAnsi="Times New Roman"/>
                <w:sz w:val="20"/>
                <w:szCs w:val="20"/>
                <w:vertAlign w:val="baseline"/>
                <w:rtl w:val="0"/>
              </w:rPr>
              <w:t xml:space="preserve"> Methods (1)</w:t>
            </w:r>
          </w:p>
          <w:p w:rsidR="00000000" w:rsidDel="00000000" w:rsidP="00000000" w:rsidRDefault="00000000" w:rsidRPr="00000000" w14:paraId="00000076">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348 Assessment (1)</w:t>
            </w:r>
          </w:p>
          <w:p w:rsidR="00000000" w:rsidDel="00000000" w:rsidP="00000000" w:rsidRDefault="00000000" w:rsidRPr="00000000" w14:paraId="00000077">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LING 250 Linguistics (1)</w:t>
            </w:r>
          </w:p>
        </w:tc>
      </w:tr>
      <w:tr>
        <w:tc>
          <w:tcPr>
            <w:vAlign w:val="top"/>
          </w:tcPr>
          <w:p w:rsidR="00000000" w:rsidDel="00000000" w:rsidP="00000000" w:rsidRDefault="00000000" w:rsidRPr="00000000" w14:paraId="00000078">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SENIOR Fall</w:t>
            </w: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19"/>
                <w:szCs w:val="19"/>
                <w:vertAlign w:val="baseline"/>
              </w:rPr>
            </w:pPr>
            <w:r w:rsidDel="00000000" w:rsidR="00000000" w:rsidRPr="00000000">
              <w:rPr>
                <w:rFonts w:ascii="Times New Roman" w:cs="Times New Roman" w:eastAsia="Times New Roman" w:hAnsi="Times New Roman"/>
                <w:sz w:val="20"/>
                <w:szCs w:val="20"/>
                <w:vertAlign w:val="baseline"/>
                <w:rtl w:val="0"/>
              </w:rPr>
              <w:t xml:space="preserve">ED 346 Ethics of Refugee &amp; Immigrants Ed (1)</w:t>
            </w: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375 Exceptional Learners (.5)</w:t>
            </w:r>
          </w:p>
        </w:tc>
        <w:tc>
          <w:tcPr>
            <w:vAlign w:val="top"/>
          </w:tcPr>
          <w:p w:rsidR="00000000" w:rsidDel="00000000" w:rsidP="00000000" w:rsidRDefault="00000000" w:rsidRPr="00000000" w14:paraId="0000007B">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SENIOR Interim</w:t>
            </w: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379 Urban Education (1)</w:t>
            </w:r>
            <w:r w:rsidDel="00000000" w:rsidR="00000000" w:rsidRPr="00000000">
              <w:rPr>
                <w:rtl w:val="0"/>
              </w:rPr>
            </w:r>
          </w:p>
        </w:tc>
        <w:tc>
          <w:tcPr>
            <w:vAlign w:val="top"/>
          </w:tcPr>
          <w:p w:rsidR="00000000" w:rsidDel="00000000" w:rsidP="00000000" w:rsidRDefault="00000000" w:rsidRPr="00000000" w14:paraId="0000007D">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SENIOR Spring</w:t>
            </w: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Student Teaching (4)</w:t>
            </w: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b w:val="0"/>
                <w:sz w:val="20"/>
                <w:szCs w:val="20"/>
                <w:vertAlign w:val="baseline"/>
              </w:rPr>
            </w:pPr>
            <w:r w:rsidDel="00000000" w:rsidR="00000000" w:rsidRPr="00000000">
              <w:rPr>
                <w:rtl w:val="0"/>
              </w:rPr>
            </w:r>
          </w:p>
        </w:tc>
      </w:tr>
    </w:tbl>
    <w:p w:rsidR="00000000" w:rsidDel="00000000" w:rsidP="00000000" w:rsidRDefault="00000000" w:rsidRPr="00000000" w14:paraId="00000080">
      <w:pPr>
        <w:rPr>
          <w:rFonts w:ascii="Times New Roman" w:cs="Times New Roman" w:eastAsia="Times New Roman" w:hAnsi="Times New Roman"/>
          <w:sz w:val="12"/>
          <w:szCs w:val="12"/>
          <w:vertAlign w:val="baseline"/>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Student Teaching Fall of 9</w:t>
      </w:r>
      <w:r w:rsidDel="00000000" w:rsidR="00000000" w:rsidRPr="00000000">
        <w:rPr>
          <w:rFonts w:ascii="Times New Roman" w:cs="Times New Roman" w:eastAsia="Times New Roman" w:hAnsi="Times New Roman"/>
          <w:b w:val="1"/>
          <w:sz w:val="20"/>
          <w:szCs w:val="20"/>
          <w:vertAlign w:val="superscript"/>
          <w:rtl w:val="0"/>
        </w:rPr>
        <w:t xml:space="preserve">th</w:t>
      </w:r>
      <w:r w:rsidDel="00000000" w:rsidR="00000000" w:rsidRPr="00000000">
        <w:rPr>
          <w:rFonts w:ascii="Times New Roman" w:cs="Times New Roman" w:eastAsia="Times New Roman" w:hAnsi="Times New Roman"/>
          <w:b w:val="1"/>
          <w:sz w:val="20"/>
          <w:szCs w:val="20"/>
          <w:vertAlign w:val="baseline"/>
          <w:rtl w:val="0"/>
        </w:rPr>
        <w:t xml:space="preserve"> Semester</w:t>
      </w:r>
      <w:r w:rsidDel="00000000" w:rsidR="00000000" w:rsidRPr="00000000">
        <w:rPr>
          <w:rtl w:val="0"/>
        </w:rPr>
      </w:r>
    </w:p>
    <w:tbl>
      <w:tblPr>
        <w:tblStyle w:val="Table4"/>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8"/>
        <w:gridCol w:w="1800"/>
        <w:gridCol w:w="3420"/>
        <w:tblGridChange w:id="0">
          <w:tblGrid>
            <w:gridCol w:w="4068"/>
            <w:gridCol w:w="1800"/>
            <w:gridCol w:w="3420"/>
          </w:tblGrid>
        </w:tblGridChange>
      </w:tblGrid>
      <w:tr>
        <w:tc>
          <w:tcPr>
            <w:vAlign w:val="top"/>
          </w:tcPr>
          <w:p w:rsidR="00000000" w:rsidDel="00000000" w:rsidP="00000000" w:rsidRDefault="00000000" w:rsidRPr="00000000" w14:paraId="00000082">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SOPH Fall</w:t>
            </w: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290 Ed Psych (1)</w:t>
            </w:r>
          </w:p>
          <w:p w:rsidR="00000000" w:rsidDel="00000000" w:rsidP="00000000" w:rsidRDefault="00000000" w:rsidRPr="00000000" w14:paraId="00000084">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250 2</w:t>
            </w:r>
            <w:r w:rsidDel="00000000" w:rsidR="00000000" w:rsidRPr="00000000">
              <w:rPr>
                <w:rFonts w:ascii="Times New Roman" w:cs="Times New Roman" w:eastAsia="Times New Roman" w:hAnsi="Times New Roman"/>
                <w:sz w:val="20"/>
                <w:szCs w:val="20"/>
                <w:vertAlign w:val="superscript"/>
                <w:rtl w:val="0"/>
              </w:rPr>
              <w:t xml:space="preserve">nd</w:t>
            </w:r>
            <w:r w:rsidDel="00000000" w:rsidR="00000000" w:rsidRPr="00000000">
              <w:rPr>
                <w:rFonts w:ascii="Times New Roman" w:cs="Times New Roman" w:eastAsia="Times New Roman" w:hAnsi="Times New Roman"/>
                <w:sz w:val="20"/>
                <w:szCs w:val="20"/>
                <w:vertAlign w:val="baseline"/>
                <w:rtl w:val="0"/>
              </w:rPr>
              <w:t xml:space="preserve"> Lang Acquisition (1)</w:t>
            </w:r>
          </w:p>
        </w:tc>
        <w:tc>
          <w:tcPr>
            <w:vAlign w:val="top"/>
          </w:tcPr>
          <w:p w:rsidR="00000000" w:rsidDel="00000000" w:rsidP="00000000" w:rsidRDefault="00000000" w:rsidRPr="00000000" w14:paraId="00000085">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SOPH Interim</w:t>
            </w:r>
            <w:r w:rsidDel="00000000" w:rsidR="00000000" w:rsidRPr="00000000">
              <w:rPr>
                <w:rtl w:val="0"/>
              </w:rPr>
            </w:r>
          </w:p>
        </w:tc>
        <w:tc>
          <w:tcPr>
            <w:vAlign w:val="top"/>
          </w:tcPr>
          <w:p w:rsidR="00000000" w:rsidDel="00000000" w:rsidP="00000000" w:rsidRDefault="00000000" w:rsidRPr="00000000" w14:paraId="00000086">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SOPH Spring</w:t>
            </w: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372 Counseling &amp; Comm (.5)</w:t>
            </w:r>
          </w:p>
          <w:p w:rsidR="00000000" w:rsidDel="00000000" w:rsidP="00000000" w:rsidRDefault="00000000" w:rsidRPr="00000000" w14:paraId="00000088">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231 Drugs &amp; Alcohol (0)</w:t>
            </w:r>
          </w:p>
        </w:tc>
      </w:tr>
      <w:tr>
        <w:trPr>
          <w:trHeight w:val="920" w:hRule="atLeast"/>
        </w:trPr>
        <w:tc>
          <w:tcPr>
            <w:vAlign w:val="top"/>
          </w:tcPr>
          <w:p w:rsidR="00000000" w:rsidDel="00000000" w:rsidP="00000000" w:rsidRDefault="00000000" w:rsidRPr="00000000" w14:paraId="00000089">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JUNIOR Fall</w:t>
            </w: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330 Principles of Education (1)</w:t>
            </w:r>
          </w:p>
          <w:p w:rsidR="00000000" w:rsidDel="00000000" w:rsidP="00000000" w:rsidRDefault="00000000" w:rsidRPr="00000000" w14:paraId="0000008B">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291 Standards and Tech (0)</w:t>
            </w:r>
          </w:p>
        </w:tc>
        <w:tc>
          <w:tcPr>
            <w:vAlign w:val="top"/>
          </w:tcPr>
          <w:p w:rsidR="00000000" w:rsidDel="00000000" w:rsidP="00000000" w:rsidRDefault="00000000" w:rsidRPr="00000000" w14:paraId="0000008C">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JUNIOR Interim</w:t>
            </w: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0"/>
                <w:szCs w:val="20"/>
                <w:vertAlign w:val="baseline"/>
              </w:rPr>
            </w:pPr>
            <w:r w:rsidDel="00000000" w:rsidR="00000000" w:rsidRPr="00000000">
              <w:rPr>
                <w:rtl w:val="0"/>
              </w:rPr>
            </w:r>
          </w:p>
        </w:tc>
        <w:tc>
          <w:tcPr>
            <w:vAlign w:val="top"/>
          </w:tcPr>
          <w:p w:rsidR="00000000" w:rsidDel="00000000" w:rsidP="00000000" w:rsidRDefault="00000000" w:rsidRPr="00000000" w14:paraId="0000008E">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JUNIOR Spring</w:t>
            </w: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321 Reading (.5)</w:t>
            </w:r>
          </w:p>
          <w:p w:rsidR="00000000" w:rsidDel="00000000" w:rsidP="00000000" w:rsidRDefault="00000000" w:rsidRPr="00000000" w14:paraId="00000090">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245 Grammar (.5)</w:t>
            </w:r>
          </w:p>
          <w:p w:rsidR="00000000" w:rsidDel="00000000" w:rsidP="00000000" w:rsidRDefault="00000000" w:rsidRPr="00000000" w14:paraId="00000091">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LING 250 Linguistics (1)</w:t>
            </w:r>
          </w:p>
        </w:tc>
      </w:tr>
      <w:tr>
        <w:tc>
          <w:tcPr>
            <w:vAlign w:val="top"/>
          </w:tcPr>
          <w:p w:rsidR="00000000" w:rsidDel="00000000" w:rsidP="00000000" w:rsidRDefault="00000000" w:rsidRPr="00000000" w14:paraId="00000092">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SENIOR Fall</w:t>
            </w: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sz w:val="19"/>
                <w:szCs w:val="19"/>
                <w:vertAlign w:val="baseline"/>
              </w:rPr>
            </w:pPr>
            <w:r w:rsidDel="00000000" w:rsidR="00000000" w:rsidRPr="00000000">
              <w:rPr>
                <w:rFonts w:ascii="Times New Roman" w:cs="Times New Roman" w:eastAsia="Times New Roman" w:hAnsi="Times New Roman"/>
                <w:sz w:val="20"/>
                <w:szCs w:val="20"/>
                <w:vertAlign w:val="baseline"/>
                <w:rtl w:val="0"/>
              </w:rPr>
              <w:t xml:space="preserve">ED 346 Ethics of Refugee &amp; Immigrants Ed (1)</w:t>
            </w: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375 Exceptional Learners (.5)</w:t>
            </w:r>
          </w:p>
        </w:tc>
        <w:tc>
          <w:tcPr>
            <w:vAlign w:val="top"/>
          </w:tcPr>
          <w:p w:rsidR="00000000" w:rsidDel="00000000" w:rsidP="00000000" w:rsidRDefault="00000000" w:rsidRPr="00000000" w14:paraId="00000095">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SENIOR Interim</w:t>
            </w: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379 Urban Education (1)</w:t>
            </w:r>
            <w:r w:rsidDel="00000000" w:rsidR="00000000" w:rsidRPr="00000000">
              <w:rPr>
                <w:rtl w:val="0"/>
              </w:rPr>
            </w:r>
          </w:p>
        </w:tc>
        <w:tc>
          <w:tcPr>
            <w:vAlign w:val="top"/>
          </w:tcPr>
          <w:p w:rsidR="00000000" w:rsidDel="00000000" w:rsidP="00000000" w:rsidRDefault="00000000" w:rsidRPr="00000000" w14:paraId="00000097">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SENIOR Spring</w:t>
            </w: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3</w:t>
            </w:r>
            <w:r w:rsidDel="00000000" w:rsidR="00000000" w:rsidRPr="00000000">
              <w:rPr>
                <w:rFonts w:ascii="Times New Roman" w:cs="Times New Roman" w:eastAsia="Times New Roman" w:hAnsi="Times New Roman"/>
                <w:sz w:val="20"/>
                <w:szCs w:val="20"/>
                <w:rtl w:val="0"/>
              </w:rPr>
              <w:t xml:space="preserve">52</w:t>
            </w:r>
            <w:r w:rsidDel="00000000" w:rsidR="00000000" w:rsidRPr="00000000">
              <w:rPr>
                <w:rFonts w:ascii="Times New Roman" w:cs="Times New Roman" w:eastAsia="Times New Roman" w:hAnsi="Times New Roman"/>
                <w:sz w:val="20"/>
                <w:szCs w:val="20"/>
                <w:vertAlign w:val="baseline"/>
                <w:rtl w:val="0"/>
              </w:rPr>
              <w:t xml:space="preserve"> Methods (1)</w:t>
            </w:r>
          </w:p>
          <w:p w:rsidR="00000000" w:rsidDel="00000000" w:rsidP="00000000" w:rsidRDefault="00000000" w:rsidRPr="00000000" w14:paraId="00000099">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ED 348 Assessment (1)</w:t>
            </w:r>
          </w:p>
        </w:tc>
      </w:tr>
      <w:tr>
        <w:tc>
          <w:tcPr>
            <w:vAlign w:val="top"/>
          </w:tcPr>
          <w:p w:rsidR="00000000" w:rsidDel="00000000" w:rsidP="00000000" w:rsidRDefault="00000000" w:rsidRPr="00000000" w14:paraId="0000009A">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9</w:t>
            </w:r>
            <w:r w:rsidDel="00000000" w:rsidR="00000000" w:rsidRPr="00000000">
              <w:rPr>
                <w:rFonts w:ascii="Times New Roman" w:cs="Times New Roman" w:eastAsia="Times New Roman" w:hAnsi="Times New Roman"/>
                <w:b w:val="1"/>
                <w:sz w:val="20"/>
                <w:szCs w:val="20"/>
                <w:vertAlign w:val="superscript"/>
                <w:rtl w:val="0"/>
              </w:rPr>
              <w:t xml:space="preserve">th</w:t>
            </w:r>
            <w:r w:rsidDel="00000000" w:rsidR="00000000" w:rsidRPr="00000000">
              <w:rPr>
                <w:rFonts w:ascii="Times New Roman" w:cs="Times New Roman" w:eastAsia="Times New Roman" w:hAnsi="Times New Roman"/>
                <w:b w:val="1"/>
                <w:sz w:val="20"/>
                <w:szCs w:val="20"/>
                <w:vertAlign w:val="baseline"/>
                <w:rtl w:val="0"/>
              </w:rPr>
              <w:t xml:space="preserve"> SEMESTER Fall</w:t>
            </w: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Student Teaching (4)</w:t>
            </w:r>
            <w:r w:rsidDel="00000000" w:rsidR="00000000" w:rsidRPr="00000000">
              <w:rPr>
                <w:rtl w:val="0"/>
              </w:rPr>
            </w:r>
          </w:p>
        </w:tc>
        <w:tc>
          <w:tcPr>
            <w:vAlign w:val="top"/>
          </w:tcPr>
          <w:p w:rsidR="00000000" w:rsidDel="00000000" w:rsidP="00000000" w:rsidRDefault="00000000" w:rsidRPr="00000000" w14:paraId="0000009C">
            <w:pPr>
              <w:rPr>
                <w:rFonts w:ascii="Times New Roman" w:cs="Times New Roman" w:eastAsia="Times New Roman" w:hAnsi="Times New Roman"/>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9D">
            <w:pPr>
              <w:rPr>
                <w:rFonts w:ascii="Times New Roman" w:cs="Times New Roman" w:eastAsia="Times New Roman" w:hAnsi="Times New Roman"/>
                <w:b w:val="0"/>
                <w:sz w:val="20"/>
                <w:szCs w:val="20"/>
                <w:vertAlign w:val="baseline"/>
              </w:rPr>
            </w:pPr>
            <w:r w:rsidDel="00000000" w:rsidR="00000000" w:rsidRPr="00000000">
              <w:rPr>
                <w:rtl w:val="0"/>
              </w:rPr>
            </w:r>
          </w:p>
        </w:tc>
      </w:tr>
    </w:tbl>
    <w:p w:rsidR="00000000" w:rsidDel="00000000" w:rsidP="00000000" w:rsidRDefault="00000000" w:rsidRPr="00000000" w14:paraId="0000009E">
      <w:pPr>
        <w:rPr>
          <w:rFonts w:ascii="Times New Roman" w:cs="Times New Roman" w:eastAsia="Times New Roman" w:hAnsi="Times New Roman"/>
          <w:vertAlign w:val="baseline"/>
        </w:rPr>
      </w:pPr>
      <w:r w:rsidDel="00000000" w:rsidR="00000000" w:rsidRPr="00000000">
        <w:rPr>
          <w:rtl w:val="0"/>
        </w:rPr>
      </w:r>
    </w:p>
    <w:sectPr>
      <w:footerReference r:id="rId7" w:type="default"/>
      <w:pgSz w:h="15840" w:w="12240"/>
      <w:pgMar w:bottom="720" w:top="540" w:left="1440" w:right="1440" w:header="431.99999999999994"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rPr>
        <w:rFonts w:ascii="Times New Roman" w:cs="Times New Roman" w:eastAsia="Times New Roman" w:hAnsi="Times New Roman"/>
        <w:i w:val="1"/>
        <w:sz w:val="4"/>
        <w:szCs w:val="4"/>
      </w:rPr>
    </w:pPr>
    <w:r w:rsidDel="00000000" w:rsidR="00000000" w:rsidRPr="00000000">
      <w:rPr>
        <w:rFonts w:ascii="Times New Roman" w:cs="Times New Roman" w:eastAsia="Times New Roman" w:hAnsi="Times New Roman"/>
        <w:sz w:val="18"/>
        <w:szCs w:val="18"/>
        <w:vertAlign w:val="baseline"/>
        <w:rtl w:val="0"/>
      </w:rPr>
      <w:t xml:space="preserve">This document is intended to serve as an advising tool and is subject to change.  It is important for students to meet with Education Faculty regularly to verify that they are satisfying all requirements for licensure and with content faculty to ensure that major requirements are being met. </w:t>
    </w: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20"/>
        <w:szCs w:val="20"/>
        <w:rtl w:val="0"/>
      </w:rPr>
      <w:t xml:space="preserve">* Indicates content courses in which Professional Educator Licensing and Standards Board (</w:t>
    </w:r>
    <w:r w:rsidDel="00000000" w:rsidR="00000000" w:rsidRPr="00000000">
      <w:rPr>
        <w:rFonts w:ascii="Times New Roman" w:cs="Times New Roman" w:eastAsia="Times New Roman" w:hAnsi="Times New Roman"/>
        <w:i w:val="1"/>
        <w:sz w:val="22"/>
        <w:szCs w:val="22"/>
        <w:rtl w:val="0"/>
      </w:rPr>
      <w:t xml:space="preserve">PELSB)</w:t>
    </w:r>
    <w:r w:rsidDel="00000000" w:rsidR="00000000" w:rsidRPr="00000000">
      <w:rPr>
        <w:rFonts w:ascii="Times New Roman" w:cs="Times New Roman" w:eastAsia="Times New Roman" w:hAnsi="Times New Roman"/>
        <w:i w:val="1"/>
        <w:sz w:val="20"/>
        <w:szCs w:val="20"/>
        <w:rtl w:val="0"/>
      </w:rPr>
      <w:t xml:space="preserve"> Standards are embedded.</w:t>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Revised: </w:t>
    </w:r>
    <w:r w:rsidDel="00000000" w:rsidR="00000000" w:rsidRPr="00000000">
      <w:rPr>
        <w:rFonts w:ascii="Times New Roman" w:cs="Times New Roman" w:eastAsia="Times New Roman" w:hAnsi="Times New Roman"/>
        <w:sz w:val="18"/>
        <w:szCs w:val="18"/>
        <w:rtl w:val="0"/>
      </w:rPr>
      <w:t xml:space="preserve">10</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/201</w:t>
    </w:r>
    <w:r w:rsidDel="00000000" w:rsidR="00000000" w:rsidRPr="00000000">
      <w:rPr>
        <w:rFonts w:ascii="Times New Roman" w:cs="Times New Roman" w:eastAsia="Times New Roman" w:hAnsi="Times New Roman"/>
        <w:sz w:val="18"/>
        <w:szCs w:val="18"/>
        <w:rtl w:val="0"/>
      </w:rPr>
      <w:t xml:space="preserve">9</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w:cs="Palatino" w:eastAsia="Palatino" w:hAnsi="Palatino"/>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8640"/>
      </w:tabs>
      <w:ind w:right="-1080"/>
    </w:pPr>
    <w:rPr>
      <w:rFonts w:ascii="Arial" w:cs="Arial" w:eastAsia="Arial" w:hAnsi="Arial"/>
      <w:b w:val="1"/>
      <w:sz w:val="24"/>
      <w:szCs w:val="24"/>
      <w:u w:val="single"/>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4"/>
      <w:szCs w:val="24"/>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8640"/>
      </w:tabs>
      <w:ind w:right="-1080"/>
    </w:pPr>
    <w:rPr>
      <w:rFonts w:ascii="Arial" w:cs="Arial" w:eastAsia="Arial" w:hAnsi="Arial"/>
      <w:b w:val="1"/>
      <w:sz w:val="24"/>
      <w:szCs w:val="24"/>
      <w:u w:val="single"/>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4"/>
      <w:szCs w:val="2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Palatino" w:hAnsi="Palatino"/>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tabs>
        <w:tab w:val="left" w:leader="none" w:pos="8640"/>
      </w:tabs>
      <w:suppressAutoHyphens w:val="1"/>
      <w:spacing w:line="1" w:lineRule="atLeast"/>
      <w:ind w:right="-1080" w:leftChars="-1" w:rightChars="0" w:firstLineChars="-1"/>
      <w:textDirection w:val="btLr"/>
      <w:textAlignment w:val="top"/>
      <w:outlineLvl w:val="0"/>
    </w:pPr>
    <w:rPr>
      <w:rFonts w:ascii="Arial" w:hAnsi="Arial"/>
      <w:b w:val="1"/>
      <w:w w:val="100"/>
      <w:position w:val="-1"/>
      <w:sz w:val="24"/>
      <w:u w:val="single"/>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und"/>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w w:val="100"/>
      <w:position w:val="-1"/>
      <w:sz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2"/>
      <w:effect w:val="none"/>
      <w:vertAlign w:val="baseline"/>
      <w:cs w:val="0"/>
      <w:em w:val="none"/>
      <w:lang w:bidi="ar-SA" w:eastAsia="en-US" w:val="en-US"/>
    </w:rPr>
  </w:style>
  <w:style w:type="paragraph" w:styleId="Header">
    <w:name w:val="Header"/>
    <w:basedOn w:val="Normal"/>
    <w:next w:val="Header"/>
    <w:autoRedefine w:val="0"/>
    <w:hidden w:val="0"/>
    <w:qFormat w:val="1"/>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Palatino" w:hAnsi="Palatino"/>
      <w:w w:val="100"/>
      <w:position w:val="-1"/>
      <w:sz w:val="24"/>
      <w:effect w:val="none"/>
      <w:vertAlign w:val="baseline"/>
      <w:cs w:val="0"/>
      <w:em w:val="none"/>
      <w:lang w:bidi="ar-SA" w:eastAsia="und" w:val="und"/>
    </w:rPr>
  </w:style>
  <w:style w:type="character" w:styleId="HeaderChar">
    <w:name w:val="Header Char"/>
    <w:next w:val="HeaderChar"/>
    <w:autoRedefine w:val="0"/>
    <w:hidden w:val="0"/>
    <w:qFormat w:val="0"/>
    <w:rPr>
      <w:rFonts w:ascii="Palatino" w:hAnsi="Palatino"/>
      <w:w w:val="100"/>
      <w:position w:val="-1"/>
      <w:sz w:val="24"/>
      <w:effect w:val="none"/>
      <w:vertAlign w:val="baseline"/>
      <w:cs w:val="0"/>
      <w:em w:val="none"/>
      <w:lang/>
    </w:rPr>
  </w:style>
  <w:style w:type="paragraph" w:styleId="Footer">
    <w:name w:val="Footer"/>
    <w:basedOn w:val="Normal"/>
    <w:next w:val="Footer"/>
    <w:autoRedefine w:val="0"/>
    <w:hidden w:val="0"/>
    <w:qFormat w:val="1"/>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Palatino" w:hAnsi="Palatino"/>
      <w:w w:val="100"/>
      <w:position w:val="-1"/>
      <w:sz w:val="24"/>
      <w:effect w:val="none"/>
      <w:vertAlign w:val="baseline"/>
      <w:cs w:val="0"/>
      <w:em w:val="none"/>
      <w:lang w:bidi="ar-SA" w:eastAsia="und" w:val="und"/>
    </w:rPr>
  </w:style>
  <w:style w:type="character" w:styleId="FooterChar">
    <w:name w:val="Footer Char"/>
    <w:next w:val="FooterChar"/>
    <w:autoRedefine w:val="0"/>
    <w:hidden w:val="0"/>
    <w:qFormat w:val="0"/>
    <w:rPr>
      <w:rFonts w:ascii="Palatino" w:hAnsi="Palatino"/>
      <w:w w:val="100"/>
      <w:position w:val="-1"/>
      <w:sz w:val="24"/>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und"/>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Hh+YihD0uPEw2FW7ME7jaEWqLg==">AMUW2mU7tag+/m9rsyx0BsrOwn+A5i2psEGVneSfLlbmJ7v1Y66MmAojvan3iYBrdLXyOggXVjZKUkxI9txV2xwO9C4fSKO7hbZT7YJrTx92s2NAumZZ8rQ=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2018-04-26T18:00:00Z</dcterms:created>
  <dc:creator>St. Olaf College</dc:creator>
</cp:coreProperties>
</file>