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79596" w14:textId="77777777" w:rsidR="000D7D3D" w:rsidRPr="000D7D3D" w:rsidRDefault="000D7D3D" w:rsidP="000D7D3D">
      <w:pPr>
        <w:spacing w:after="0" w:line="240" w:lineRule="auto"/>
        <w:jc w:val="center"/>
        <w:rPr>
          <w:rFonts w:ascii="Cambria" w:hAnsi="Cambria"/>
          <w:b/>
        </w:rPr>
      </w:pPr>
      <w:r w:rsidRPr="000D7D3D">
        <w:rPr>
          <w:rFonts w:ascii="Cambria" w:hAnsi="Cambria"/>
          <w:b/>
        </w:rPr>
        <w:t>St. Olaf College</w:t>
      </w:r>
    </w:p>
    <w:p w14:paraId="4F525962" w14:textId="77777777" w:rsidR="000D7D3D" w:rsidRPr="000D7D3D" w:rsidRDefault="000D7D3D" w:rsidP="000D7D3D">
      <w:pPr>
        <w:spacing w:after="0" w:line="240" w:lineRule="auto"/>
        <w:jc w:val="center"/>
        <w:rPr>
          <w:rFonts w:ascii="Cambria" w:hAnsi="Cambria"/>
          <w:b/>
        </w:rPr>
      </w:pPr>
      <w:r w:rsidRPr="000D7D3D">
        <w:rPr>
          <w:rFonts w:ascii="Cambria" w:hAnsi="Cambria"/>
          <w:b/>
        </w:rPr>
        <w:t>Budget Advisory Committee Minutes</w:t>
      </w:r>
    </w:p>
    <w:p w14:paraId="253BDFCB" w14:textId="2D10A1E2" w:rsidR="000D7D3D" w:rsidRPr="000D7D3D" w:rsidRDefault="000D7D3D" w:rsidP="000D7D3D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March </w:t>
      </w:r>
      <w:r w:rsidR="00700833">
        <w:rPr>
          <w:rFonts w:ascii="Cambria" w:hAnsi="Cambria"/>
          <w:b/>
        </w:rPr>
        <w:t>25</w:t>
      </w:r>
      <w:r>
        <w:rPr>
          <w:rFonts w:ascii="Cambria" w:hAnsi="Cambria"/>
          <w:b/>
        </w:rPr>
        <w:t>, 2021</w:t>
      </w:r>
      <w:r w:rsidRPr="000D7D3D">
        <w:rPr>
          <w:rFonts w:ascii="Cambria" w:hAnsi="Cambria"/>
          <w:b/>
        </w:rPr>
        <w:t xml:space="preserve"> ~ </w:t>
      </w:r>
      <w:r>
        <w:rPr>
          <w:rFonts w:ascii="Cambria" w:hAnsi="Cambria"/>
          <w:b/>
        </w:rPr>
        <w:t>4:00 pm</w:t>
      </w:r>
    </w:p>
    <w:p w14:paraId="05052466" w14:textId="468F2AAC" w:rsidR="000D7D3D" w:rsidRPr="000D7D3D" w:rsidRDefault="000D7D3D" w:rsidP="000D7D3D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Virtual Meeting</w:t>
      </w:r>
    </w:p>
    <w:p w14:paraId="0CF94157" w14:textId="77777777" w:rsidR="00141B9C" w:rsidRPr="000D7D3D" w:rsidRDefault="00141B9C" w:rsidP="000D7D3D">
      <w:pPr>
        <w:pStyle w:val="NoSpacing"/>
        <w:rPr>
          <w:rFonts w:ascii="Cambria" w:hAnsi="Cambria"/>
        </w:rPr>
      </w:pPr>
    </w:p>
    <w:p w14:paraId="7B2229B5" w14:textId="77777777" w:rsidR="000D7D3D" w:rsidRDefault="000D7D3D" w:rsidP="000D7D3D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Members </w:t>
      </w:r>
      <w:r w:rsidR="00141B9C" w:rsidRPr="000D7D3D">
        <w:rPr>
          <w:rFonts w:ascii="Cambria" w:hAnsi="Cambria"/>
        </w:rPr>
        <w:t xml:space="preserve">Present: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2592"/>
        <w:gridCol w:w="2592"/>
      </w:tblGrid>
      <w:tr w:rsidR="00AA0628" w14:paraId="6CB1227B" w14:textId="77777777" w:rsidTr="00290C9D">
        <w:trPr>
          <w:jc w:val="center"/>
        </w:trPr>
        <w:tc>
          <w:tcPr>
            <w:tcW w:w="2592" w:type="dxa"/>
          </w:tcPr>
          <w:p w14:paraId="5F4296DE" w14:textId="2700C597" w:rsidR="00AA0628" w:rsidRPr="00033733" w:rsidRDefault="00AA0628" w:rsidP="00AA0628">
            <w:pPr>
              <w:rPr>
                <w:rFonts w:ascii="Cambria" w:hAnsi="Cambria"/>
                <w:sz w:val="22"/>
              </w:rPr>
            </w:pPr>
            <w:bookmarkStart w:id="0" w:name="_Hlk66458394"/>
            <w:r w:rsidRPr="00033733">
              <w:rPr>
                <w:rFonts w:ascii="Cambria" w:hAnsi="Cambria"/>
                <w:sz w:val="22"/>
              </w:rPr>
              <w:t xml:space="preserve">Stacey </w:t>
            </w:r>
            <w:proofErr w:type="spellStart"/>
            <w:r w:rsidRPr="00033733">
              <w:rPr>
                <w:rFonts w:ascii="Cambria" w:hAnsi="Cambria"/>
                <w:sz w:val="22"/>
              </w:rPr>
              <w:t>Argabright</w:t>
            </w:r>
            <w:proofErr w:type="spellEnd"/>
          </w:p>
        </w:tc>
        <w:tc>
          <w:tcPr>
            <w:tcW w:w="2592" w:type="dxa"/>
          </w:tcPr>
          <w:p w14:paraId="18A2B4D8" w14:textId="065FACA3" w:rsidR="00AA0628" w:rsidRPr="00033733" w:rsidRDefault="00AA0628" w:rsidP="00AA0628">
            <w:pPr>
              <w:rPr>
                <w:rFonts w:ascii="Cambria" w:hAnsi="Cambria"/>
                <w:sz w:val="22"/>
              </w:rPr>
            </w:pPr>
            <w:r w:rsidRPr="00033733">
              <w:rPr>
                <w:rFonts w:ascii="Cambria" w:hAnsi="Cambria"/>
                <w:sz w:val="22"/>
              </w:rPr>
              <w:t>Mike Goodson</w:t>
            </w:r>
          </w:p>
        </w:tc>
        <w:tc>
          <w:tcPr>
            <w:tcW w:w="2592" w:type="dxa"/>
          </w:tcPr>
          <w:p w14:paraId="35006F0D" w14:textId="129E234F" w:rsidR="00AA0628" w:rsidRPr="00033733" w:rsidRDefault="00AA0628" w:rsidP="00AA0628">
            <w:pPr>
              <w:rPr>
                <w:rFonts w:ascii="Cambria" w:hAnsi="Cambria"/>
                <w:sz w:val="22"/>
              </w:rPr>
            </w:pPr>
            <w:r w:rsidRPr="00033733">
              <w:rPr>
                <w:rFonts w:ascii="Cambria" w:hAnsi="Cambria"/>
                <w:sz w:val="22"/>
              </w:rPr>
              <w:t>Ryan Sheppard</w:t>
            </w:r>
          </w:p>
        </w:tc>
      </w:tr>
      <w:tr w:rsidR="00AA0628" w14:paraId="76FFFE16" w14:textId="77777777" w:rsidTr="00290C9D">
        <w:trPr>
          <w:jc w:val="center"/>
        </w:trPr>
        <w:tc>
          <w:tcPr>
            <w:tcW w:w="2592" w:type="dxa"/>
          </w:tcPr>
          <w:p w14:paraId="52F49295" w14:textId="1132E1B9" w:rsidR="00AA0628" w:rsidRPr="00033733" w:rsidRDefault="00AA0628" w:rsidP="00AA0628">
            <w:pPr>
              <w:rPr>
                <w:rFonts w:ascii="Cambria" w:hAnsi="Cambria"/>
                <w:sz w:val="22"/>
              </w:rPr>
            </w:pPr>
            <w:r w:rsidRPr="00033733">
              <w:rPr>
                <w:rFonts w:ascii="Cambria" w:hAnsi="Cambria"/>
                <w:sz w:val="22"/>
              </w:rPr>
              <w:t>Seth Binder</w:t>
            </w:r>
          </w:p>
        </w:tc>
        <w:tc>
          <w:tcPr>
            <w:tcW w:w="2592" w:type="dxa"/>
          </w:tcPr>
          <w:p w14:paraId="0BA84CE0" w14:textId="1F6EA1DD" w:rsidR="00AA0628" w:rsidRPr="00033733" w:rsidRDefault="00AA0628" w:rsidP="00AA0628">
            <w:pPr>
              <w:rPr>
                <w:rFonts w:ascii="Cambria" w:hAnsi="Cambria"/>
                <w:sz w:val="22"/>
              </w:rPr>
            </w:pPr>
            <w:r w:rsidRPr="00033733">
              <w:rPr>
                <w:rFonts w:ascii="Cambria" w:hAnsi="Cambria"/>
                <w:sz w:val="22"/>
              </w:rPr>
              <w:t>Jan Hanson</w:t>
            </w:r>
          </w:p>
        </w:tc>
        <w:tc>
          <w:tcPr>
            <w:tcW w:w="2592" w:type="dxa"/>
          </w:tcPr>
          <w:p w14:paraId="5299F2AF" w14:textId="57BD3D6D" w:rsidR="00AA0628" w:rsidRPr="00033733" w:rsidRDefault="00AA0628" w:rsidP="00AA0628">
            <w:pPr>
              <w:rPr>
                <w:rFonts w:ascii="Cambria" w:hAnsi="Cambria"/>
                <w:sz w:val="22"/>
              </w:rPr>
            </w:pPr>
            <w:r w:rsidRPr="00033733">
              <w:rPr>
                <w:rFonts w:ascii="Cambria" w:hAnsi="Cambria"/>
                <w:sz w:val="22"/>
              </w:rPr>
              <w:t xml:space="preserve">Marci </w:t>
            </w:r>
            <w:proofErr w:type="spellStart"/>
            <w:r w:rsidRPr="00033733">
              <w:rPr>
                <w:rFonts w:ascii="Cambria" w:hAnsi="Cambria"/>
                <w:sz w:val="22"/>
              </w:rPr>
              <w:t>Sortor</w:t>
            </w:r>
            <w:proofErr w:type="spellEnd"/>
          </w:p>
        </w:tc>
      </w:tr>
      <w:tr w:rsidR="00AA0628" w14:paraId="37170451" w14:textId="77777777" w:rsidTr="00290C9D">
        <w:trPr>
          <w:jc w:val="center"/>
        </w:trPr>
        <w:tc>
          <w:tcPr>
            <w:tcW w:w="2592" w:type="dxa"/>
          </w:tcPr>
          <w:p w14:paraId="4275D473" w14:textId="2E73BB31" w:rsidR="00AA0628" w:rsidRPr="00033733" w:rsidRDefault="00AA0628" w:rsidP="00AA0628">
            <w:pPr>
              <w:rPr>
                <w:rFonts w:ascii="Cambria" w:hAnsi="Cambria"/>
                <w:sz w:val="22"/>
              </w:rPr>
            </w:pPr>
            <w:r w:rsidRPr="00033733">
              <w:rPr>
                <w:rFonts w:ascii="Cambria" w:hAnsi="Cambria"/>
                <w:sz w:val="22"/>
              </w:rPr>
              <w:t>Sarah Burt</w:t>
            </w:r>
          </w:p>
        </w:tc>
        <w:tc>
          <w:tcPr>
            <w:tcW w:w="2592" w:type="dxa"/>
          </w:tcPr>
          <w:p w14:paraId="3D641280" w14:textId="7740CC66" w:rsidR="00AA0628" w:rsidRPr="00033733" w:rsidRDefault="00AA0628" w:rsidP="00AA0628">
            <w:pPr>
              <w:rPr>
                <w:rFonts w:ascii="Cambria" w:hAnsi="Cambria"/>
                <w:sz w:val="22"/>
              </w:rPr>
            </w:pPr>
            <w:r w:rsidRPr="00033733">
              <w:rPr>
                <w:rFonts w:ascii="Cambria" w:hAnsi="Cambria"/>
                <w:sz w:val="22"/>
              </w:rPr>
              <w:t>Alissa Jorgensen</w:t>
            </w:r>
          </w:p>
        </w:tc>
        <w:tc>
          <w:tcPr>
            <w:tcW w:w="2592" w:type="dxa"/>
          </w:tcPr>
          <w:p w14:paraId="4326805B" w14:textId="02F6371C" w:rsidR="00AA0628" w:rsidRPr="00033733" w:rsidRDefault="00AA0628" w:rsidP="00AA0628">
            <w:pPr>
              <w:rPr>
                <w:rFonts w:ascii="Cambria" w:hAnsi="Cambria"/>
                <w:sz w:val="22"/>
              </w:rPr>
            </w:pPr>
          </w:p>
        </w:tc>
      </w:tr>
      <w:tr w:rsidR="00AA0628" w14:paraId="46EDC5A9" w14:textId="77777777" w:rsidTr="00290C9D">
        <w:trPr>
          <w:jc w:val="center"/>
        </w:trPr>
        <w:tc>
          <w:tcPr>
            <w:tcW w:w="2592" w:type="dxa"/>
          </w:tcPr>
          <w:p w14:paraId="09CC9A01" w14:textId="39CD7719" w:rsidR="00AA0628" w:rsidRPr="00033733" w:rsidRDefault="00AA0628" w:rsidP="00AA0628">
            <w:pPr>
              <w:rPr>
                <w:rFonts w:ascii="Cambria" w:hAnsi="Cambria"/>
                <w:sz w:val="22"/>
              </w:rPr>
            </w:pPr>
            <w:r w:rsidRPr="00033733">
              <w:rPr>
                <w:rFonts w:ascii="Cambria" w:hAnsi="Cambria"/>
                <w:sz w:val="22"/>
              </w:rPr>
              <w:t>Carly Eichhorst</w:t>
            </w:r>
          </w:p>
        </w:tc>
        <w:tc>
          <w:tcPr>
            <w:tcW w:w="2592" w:type="dxa"/>
          </w:tcPr>
          <w:p w14:paraId="093CDDAD" w14:textId="0BEE681C" w:rsidR="00AA0628" w:rsidRPr="00033733" w:rsidRDefault="00AA0628" w:rsidP="00AA0628">
            <w:pPr>
              <w:rPr>
                <w:rFonts w:ascii="Cambria" w:hAnsi="Cambria"/>
                <w:sz w:val="22"/>
              </w:rPr>
            </w:pPr>
            <w:r w:rsidRPr="00033733">
              <w:rPr>
                <w:rFonts w:ascii="Cambria" w:hAnsi="Cambria"/>
                <w:sz w:val="22"/>
              </w:rPr>
              <w:t>Michael Kyle</w:t>
            </w:r>
          </w:p>
        </w:tc>
        <w:tc>
          <w:tcPr>
            <w:tcW w:w="2592" w:type="dxa"/>
          </w:tcPr>
          <w:p w14:paraId="7F10E9FF" w14:textId="4BD825D5" w:rsidR="00AA0628" w:rsidRPr="00033733" w:rsidRDefault="00AA0628" w:rsidP="00AA0628">
            <w:pPr>
              <w:rPr>
                <w:rFonts w:ascii="Cambria" w:hAnsi="Cambria"/>
                <w:sz w:val="22"/>
              </w:rPr>
            </w:pPr>
          </w:p>
        </w:tc>
      </w:tr>
      <w:bookmarkEnd w:id="0"/>
    </w:tbl>
    <w:p w14:paraId="69288BC0" w14:textId="77777777" w:rsidR="000D7D3D" w:rsidRDefault="000D7D3D" w:rsidP="000D7D3D">
      <w:pPr>
        <w:pStyle w:val="NoSpacing"/>
        <w:rPr>
          <w:rFonts w:ascii="Cambria" w:hAnsi="Cambria"/>
        </w:rPr>
      </w:pPr>
    </w:p>
    <w:p w14:paraId="215AEFFA" w14:textId="77777777" w:rsidR="00D05626" w:rsidRDefault="000D7D3D" w:rsidP="000D7D3D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Members Absent: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2592"/>
        <w:gridCol w:w="2592"/>
      </w:tblGrid>
      <w:tr w:rsidR="00D05626" w:rsidRPr="00033733" w14:paraId="278EEC2C" w14:textId="77777777" w:rsidTr="00290C9D">
        <w:trPr>
          <w:jc w:val="center"/>
        </w:trPr>
        <w:tc>
          <w:tcPr>
            <w:tcW w:w="2592" w:type="dxa"/>
          </w:tcPr>
          <w:p w14:paraId="38B52010" w14:textId="16D1ED27" w:rsidR="00D05626" w:rsidRPr="00033733" w:rsidRDefault="00AA0628" w:rsidP="00290C9D">
            <w:pPr>
              <w:rPr>
                <w:rFonts w:ascii="Cambria" w:hAnsi="Cambria"/>
                <w:sz w:val="22"/>
              </w:rPr>
            </w:pPr>
            <w:r w:rsidRPr="00033733">
              <w:rPr>
                <w:rFonts w:ascii="Cambria" w:hAnsi="Cambria"/>
                <w:sz w:val="22"/>
              </w:rPr>
              <w:t>Mary Trull</w:t>
            </w:r>
          </w:p>
        </w:tc>
        <w:tc>
          <w:tcPr>
            <w:tcW w:w="2592" w:type="dxa"/>
          </w:tcPr>
          <w:p w14:paraId="179BE247" w14:textId="1DB07DAC" w:rsidR="00D05626" w:rsidRPr="00033733" w:rsidRDefault="00D05626" w:rsidP="00290C9D">
            <w:pPr>
              <w:rPr>
                <w:rFonts w:ascii="Cambria" w:hAnsi="Cambria"/>
                <w:sz w:val="22"/>
              </w:rPr>
            </w:pPr>
          </w:p>
        </w:tc>
        <w:tc>
          <w:tcPr>
            <w:tcW w:w="2592" w:type="dxa"/>
          </w:tcPr>
          <w:p w14:paraId="524476D0" w14:textId="77777777" w:rsidR="00D05626" w:rsidRPr="00033733" w:rsidRDefault="00D05626" w:rsidP="00290C9D">
            <w:pPr>
              <w:rPr>
                <w:rFonts w:ascii="Cambria" w:hAnsi="Cambria"/>
                <w:sz w:val="22"/>
              </w:rPr>
            </w:pPr>
          </w:p>
        </w:tc>
      </w:tr>
    </w:tbl>
    <w:p w14:paraId="379AF55E" w14:textId="4EC3D5B7" w:rsidR="000D7D3D" w:rsidRPr="00033733" w:rsidRDefault="000D7D3D" w:rsidP="000D7D3D">
      <w:pPr>
        <w:pStyle w:val="NoSpacing"/>
        <w:rPr>
          <w:rFonts w:ascii="Cambria" w:hAnsi="Cambria"/>
        </w:rPr>
      </w:pPr>
    </w:p>
    <w:p w14:paraId="34C4420B" w14:textId="77777777" w:rsidR="000D7D3D" w:rsidRPr="00033733" w:rsidRDefault="000D7D3D" w:rsidP="000D7D3D">
      <w:pPr>
        <w:pStyle w:val="NoSpacing"/>
        <w:rPr>
          <w:rFonts w:ascii="Cambria" w:hAnsi="Cambria"/>
        </w:rPr>
      </w:pPr>
      <w:r w:rsidRPr="00033733">
        <w:rPr>
          <w:rFonts w:ascii="Cambria" w:hAnsi="Cambria"/>
        </w:rPr>
        <w:t xml:space="preserve">Staff: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2592"/>
        <w:gridCol w:w="2592"/>
      </w:tblGrid>
      <w:tr w:rsidR="000D7D3D" w:rsidRPr="00033733" w14:paraId="48AB66FE" w14:textId="77777777" w:rsidTr="00290C9D">
        <w:trPr>
          <w:jc w:val="center"/>
        </w:trPr>
        <w:tc>
          <w:tcPr>
            <w:tcW w:w="2592" w:type="dxa"/>
          </w:tcPr>
          <w:p w14:paraId="6826808A" w14:textId="674E42DA" w:rsidR="000D7D3D" w:rsidRPr="00033733" w:rsidRDefault="000D7D3D" w:rsidP="00290C9D">
            <w:pPr>
              <w:rPr>
                <w:rFonts w:ascii="Cambria" w:hAnsi="Cambria"/>
                <w:sz w:val="22"/>
              </w:rPr>
            </w:pPr>
            <w:r w:rsidRPr="00033733">
              <w:rPr>
                <w:rFonts w:ascii="Cambria" w:hAnsi="Cambria"/>
                <w:sz w:val="22"/>
              </w:rPr>
              <w:t>Chris George</w:t>
            </w:r>
          </w:p>
        </w:tc>
        <w:tc>
          <w:tcPr>
            <w:tcW w:w="2592" w:type="dxa"/>
          </w:tcPr>
          <w:p w14:paraId="281E1CD7" w14:textId="2CD2C6F2" w:rsidR="000D7D3D" w:rsidRPr="00033733" w:rsidRDefault="000D7D3D" w:rsidP="00290C9D">
            <w:pPr>
              <w:rPr>
                <w:rFonts w:ascii="Cambria" w:hAnsi="Cambria"/>
                <w:sz w:val="22"/>
              </w:rPr>
            </w:pPr>
          </w:p>
        </w:tc>
        <w:tc>
          <w:tcPr>
            <w:tcW w:w="2592" w:type="dxa"/>
          </w:tcPr>
          <w:p w14:paraId="26453913" w14:textId="2D270EFA" w:rsidR="000D7D3D" w:rsidRPr="00033733" w:rsidRDefault="000D7D3D" w:rsidP="00290C9D">
            <w:pPr>
              <w:rPr>
                <w:rFonts w:ascii="Cambria" w:hAnsi="Cambria"/>
                <w:sz w:val="22"/>
              </w:rPr>
            </w:pPr>
          </w:p>
        </w:tc>
      </w:tr>
    </w:tbl>
    <w:p w14:paraId="49EA9AA8" w14:textId="2734EF12" w:rsidR="000D7D3D" w:rsidRDefault="000D7D3D" w:rsidP="000D7D3D">
      <w:pPr>
        <w:pStyle w:val="NoSpacing"/>
        <w:rPr>
          <w:rFonts w:ascii="Cambria" w:hAnsi="Cambria"/>
        </w:rPr>
      </w:pPr>
    </w:p>
    <w:p w14:paraId="336FFE0B" w14:textId="77777777" w:rsidR="000D7D3D" w:rsidRDefault="000D7D3D" w:rsidP="000D7D3D">
      <w:pPr>
        <w:pStyle w:val="NoSpacing"/>
        <w:rPr>
          <w:rFonts w:ascii="Cambria" w:hAnsi="Cambria"/>
        </w:rPr>
      </w:pPr>
    </w:p>
    <w:p w14:paraId="514C4F24" w14:textId="67A4754D" w:rsidR="00141B9C" w:rsidRPr="000D7D3D" w:rsidRDefault="000D7D3D" w:rsidP="000D7D3D">
      <w:pPr>
        <w:pStyle w:val="NoSpacing"/>
        <w:rPr>
          <w:rFonts w:ascii="Cambria" w:hAnsi="Cambria"/>
        </w:rPr>
      </w:pPr>
      <w:r w:rsidRPr="000D7D3D">
        <w:rPr>
          <w:rFonts w:ascii="Cambria" w:hAnsi="Cambria"/>
          <w:b/>
          <w:bCs/>
        </w:rPr>
        <w:t>Call to Order:</w:t>
      </w:r>
      <w:r>
        <w:rPr>
          <w:rFonts w:ascii="Cambria" w:hAnsi="Cambria"/>
        </w:rPr>
        <w:t xml:space="preserve">  Hanson called the meeting to order at 4:0</w:t>
      </w:r>
      <w:r w:rsidR="00AA0628">
        <w:rPr>
          <w:rFonts w:ascii="Cambria" w:hAnsi="Cambria"/>
        </w:rPr>
        <w:t>3</w:t>
      </w:r>
      <w:r>
        <w:rPr>
          <w:rFonts w:ascii="Cambria" w:hAnsi="Cambria"/>
        </w:rPr>
        <w:t xml:space="preserve"> pm.  Quorum present.</w:t>
      </w:r>
    </w:p>
    <w:p w14:paraId="7784FC2E" w14:textId="77777777" w:rsidR="00141B9C" w:rsidRPr="000D7D3D" w:rsidRDefault="00141B9C" w:rsidP="000D7D3D">
      <w:pPr>
        <w:pStyle w:val="NoSpacing"/>
        <w:rPr>
          <w:rFonts w:ascii="Cambria" w:hAnsi="Cambria"/>
        </w:rPr>
      </w:pPr>
    </w:p>
    <w:p w14:paraId="43CB6453" w14:textId="2CFD0DB6" w:rsidR="00141B9C" w:rsidRPr="000D7D3D" w:rsidRDefault="000D7D3D" w:rsidP="000D7D3D">
      <w:pPr>
        <w:pStyle w:val="NoSpacing"/>
        <w:rPr>
          <w:rFonts w:ascii="Cambria" w:hAnsi="Cambria"/>
        </w:rPr>
      </w:pPr>
      <w:r w:rsidRPr="000D7D3D">
        <w:rPr>
          <w:rFonts w:ascii="Cambria" w:hAnsi="Cambria"/>
          <w:b/>
          <w:bCs/>
        </w:rPr>
        <w:t>Approval of Minutes:</w:t>
      </w:r>
      <w:r>
        <w:rPr>
          <w:rFonts w:ascii="Cambria" w:hAnsi="Cambria"/>
        </w:rPr>
        <w:t xml:space="preserve">  </w:t>
      </w:r>
      <w:r w:rsidR="004A6EA3">
        <w:rPr>
          <w:rFonts w:ascii="Cambria" w:hAnsi="Cambria"/>
        </w:rPr>
        <w:t>Minutes from the 3/1</w:t>
      </w:r>
      <w:r w:rsidR="00700833">
        <w:rPr>
          <w:rFonts w:ascii="Cambria" w:hAnsi="Cambria"/>
        </w:rPr>
        <w:t>8</w:t>
      </w:r>
      <w:r w:rsidR="004A6EA3">
        <w:rPr>
          <w:rFonts w:ascii="Cambria" w:hAnsi="Cambria"/>
        </w:rPr>
        <w:t xml:space="preserve">/21 meeting </w:t>
      </w:r>
      <w:proofErr w:type="gramStart"/>
      <w:r w:rsidR="004A6EA3">
        <w:rPr>
          <w:rFonts w:ascii="Cambria" w:hAnsi="Cambria"/>
        </w:rPr>
        <w:t>were</w:t>
      </w:r>
      <w:proofErr w:type="gramEnd"/>
      <w:r w:rsidR="004A6EA3">
        <w:rPr>
          <w:rFonts w:ascii="Cambria" w:hAnsi="Cambria"/>
        </w:rPr>
        <w:t xml:space="preserve"> approved.  </w:t>
      </w:r>
      <w:r w:rsidR="00942936">
        <w:rPr>
          <w:rFonts w:ascii="Cambria" w:hAnsi="Cambria"/>
        </w:rPr>
        <w:t xml:space="preserve">  </w:t>
      </w:r>
    </w:p>
    <w:p w14:paraId="6CD4A87B" w14:textId="77777777" w:rsidR="00141B9C" w:rsidRPr="000D7D3D" w:rsidRDefault="00141B9C" w:rsidP="000D7D3D">
      <w:pPr>
        <w:pStyle w:val="NoSpacing"/>
        <w:rPr>
          <w:rFonts w:ascii="Cambria" w:hAnsi="Cambria"/>
        </w:rPr>
      </w:pPr>
    </w:p>
    <w:p w14:paraId="36B3935C" w14:textId="759C1879" w:rsidR="000D7D3D" w:rsidRPr="000D7D3D" w:rsidRDefault="000D7D3D" w:rsidP="000D7D3D">
      <w:pPr>
        <w:pStyle w:val="NoSpacing"/>
        <w:contextualSpacing/>
        <w:rPr>
          <w:rFonts w:ascii="Cambria" w:hAnsi="Cambria"/>
          <w:b/>
          <w:bCs/>
        </w:rPr>
      </w:pPr>
      <w:r w:rsidRPr="000D7D3D">
        <w:rPr>
          <w:rFonts w:ascii="Cambria" w:hAnsi="Cambria"/>
          <w:b/>
          <w:bCs/>
        </w:rPr>
        <w:t>Discussion Items:</w:t>
      </w:r>
    </w:p>
    <w:p w14:paraId="524CD6D6" w14:textId="33368FC7" w:rsidR="00390574" w:rsidRDefault="00390574" w:rsidP="00390574">
      <w:pPr>
        <w:pStyle w:val="NoSpacing"/>
        <w:numPr>
          <w:ilvl w:val="0"/>
          <w:numId w:val="2"/>
        </w:numPr>
        <w:contextualSpacing/>
        <w:rPr>
          <w:rFonts w:ascii="Cambria" w:hAnsi="Cambria"/>
        </w:rPr>
      </w:pPr>
      <w:r>
        <w:rPr>
          <w:rFonts w:ascii="Cambria" w:hAnsi="Cambria"/>
        </w:rPr>
        <w:t xml:space="preserve">Updates </w:t>
      </w:r>
      <w:r w:rsidR="00AA0628">
        <w:rPr>
          <w:rFonts w:ascii="Cambria" w:hAnsi="Cambria"/>
        </w:rPr>
        <w:t>– None</w:t>
      </w:r>
      <w:r w:rsidR="00F30CCA">
        <w:rPr>
          <w:rFonts w:ascii="Cambria" w:hAnsi="Cambria"/>
        </w:rPr>
        <w:t xml:space="preserve"> offered</w:t>
      </w:r>
      <w:r w:rsidR="00AA0628">
        <w:rPr>
          <w:rFonts w:ascii="Cambria" w:hAnsi="Cambria"/>
        </w:rPr>
        <w:t>.</w:t>
      </w:r>
    </w:p>
    <w:p w14:paraId="05455F55" w14:textId="3A71BD73" w:rsidR="004A6EA3" w:rsidRDefault="004A6EA3" w:rsidP="00390574">
      <w:pPr>
        <w:pStyle w:val="NoSpacing"/>
        <w:ind w:left="720"/>
        <w:contextualSpacing/>
        <w:rPr>
          <w:rFonts w:ascii="Cambria" w:hAnsi="Cambria"/>
        </w:rPr>
      </w:pPr>
    </w:p>
    <w:p w14:paraId="6754D7B7" w14:textId="0553AAC1" w:rsidR="00AA0628" w:rsidRDefault="00E0331E" w:rsidP="00E0331E">
      <w:pPr>
        <w:pStyle w:val="NoSpacing"/>
        <w:numPr>
          <w:ilvl w:val="0"/>
          <w:numId w:val="2"/>
        </w:numPr>
        <w:contextualSpacing/>
        <w:rPr>
          <w:rFonts w:ascii="Cambria" w:hAnsi="Cambria"/>
        </w:rPr>
      </w:pPr>
      <w:r>
        <w:rPr>
          <w:rFonts w:ascii="Cambria" w:hAnsi="Cambria"/>
        </w:rPr>
        <w:t>En</w:t>
      </w:r>
      <w:r w:rsidR="00390574">
        <w:rPr>
          <w:rFonts w:ascii="Cambria" w:hAnsi="Cambria"/>
        </w:rPr>
        <w:t>rollment</w:t>
      </w:r>
      <w:r w:rsidR="00AA0628">
        <w:rPr>
          <w:rFonts w:ascii="Cambria" w:hAnsi="Cambria"/>
        </w:rPr>
        <w:t xml:space="preserve"> – Kyle preface</w:t>
      </w:r>
      <w:r w:rsidR="00F30CCA">
        <w:rPr>
          <w:rFonts w:ascii="Cambria" w:hAnsi="Cambria"/>
        </w:rPr>
        <w:t>d</w:t>
      </w:r>
      <w:r w:rsidR="00AA0628">
        <w:rPr>
          <w:rFonts w:ascii="Cambria" w:hAnsi="Cambria"/>
        </w:rPr>
        <w:t xml:space="preserve"> this discussion by showing the revenue and expense projections for subsequent years.  Those projections show expenditures outpacing revenues</w:t>
      </w:r>
      <w:r w:rsidR="006431C0">
        <w:rPr>
          <w:rFonts w:ascii="Cambria" w:hAnsi="Cambria"/>
        </w:rPr>
        <w:t xml:space="preserve"> in the near term.  </w:t>
      </w:r>
    </w:p>
    <w:p w14:paraId="6C28DC5E" w14:textId="77777777" w:rsidR="00704399" w:rsidRDefault="00704399" w:rsidP="00704399">
      <w:pPr>
        <w:pStyle w:val="NoSpacing"/>
        <w:ind w:left="720"/>
        <w:contextualSpacing/>
        <w:rPr>
          <w:rFonts w:ascii="Cambria" w:hAnsi="Cambria"/>
        </w:rPr>
      </w:pPr>
    </w:p>
    <w:p w14:paraId="303AF089" w14:textId="77777777" w:rsidR="00704399" w:rsidRDefault="00704399" w:rsidP="00704399">
      <w:pPr>
        <w:pStyle w:val="NoSpacing"/>
        <w:ind w:left="720"/>
        <w:contextualSpacing/>
        <w:rPr>
          <w:rFonts w:ascii="Cambria" w:hAnsi="Cambria"/>
        </w:rPr>
      </w:pPr>
      <w:r>
        <w:rPr>
          <w:rFonts w:ascii="Cambria" w:hAnsi="Cambria"/>
        </w:rPr>
        <w:t>Chris George discussed the various categories used to shape the incoming class.</w:t>
      </w:r>
    </w:p>
    <w:p w14:paraId="5918C243" w14:textId="77777777" w:rsidR="00704399" w:rsidRDefault="00AA0628" w:rsidP="00704399">
      <w:pPr>
        <w:pStyle w:val="NoSpacing"/>
        <w:numPr>
          <w:ilvl w:val="0"/>
          <w:numId w:val="4"/>
        </w:numPr>
        <w:contextualSpacing/>
        <w:rPr>
          <w:rFonts w:ascii="Cambria" w:hAnsi="Cambria"/>
        </w:rPr>
      </w:pPr>
      <w:r>
        <w:rPr>
          <w:rFonts w:ascii="Cambria" w:hAnsi="Cambria"/>
        </w:rPr>
        <w:t xml:space="preserve">Academic rank – six buckets based on high school GPA, test score, and high school quality.  60% of students are in middle rankings.  </w:t>
      </w:r>
    </w:p>
    <w:p w14:paraId="51DB5CE6" w14:textId="77777777" w:rsidR="00704399" w:rsidRDefault="00704399" w:rsidP="00704399">
      <w:pPr>
        <w:pStyle w:val="NoSpacing"/>
        <w:ind w:left="720"/>
        <w:contextualSpacing/>
        <w:rPr>
          <w:rFonts w:ascii="Cambria" w:hAnsi="Cambria"/>
        </w:rPr>
      </w:pPr>
    </w:p>
    <w:p w14:paraId="3144ACE2" w14:textId="004E8C1A" w:rsidR="00AA0628" w:rsidRDefault="00AA0628" w:rsidP="00704399">
      <w:pPr>
        <w:pStyle w:val="NoSpacing"/>
        <w:numPr>
          <w:ilvl w:val="0"/>
          <w:numId w:val="4"/>
        </w:numPr>
        <w:contextualSpacing/>
        <w:rPr>
          <w:rFonts w:ascii="Cambria" w:hAnsi="Cambria"/>
        </w:rPr>
      </w:pPr>
      <w:r>
        <w:rPr>
          <w:rFonts w:ascii="Cambria" w:hAnsi="Cambria"/>
        </w:rPr>
        <w:t xml:space="preserve">Financial Need Rank – six buckets based on expected family contribution: non -aid to </w:t>
      </w:r>
      <w:proofErr w:type="spellStart"/>
      <w:r>
        <w:rPr>
          <w:rFonts w:ascii="Cambria" w:hAnsi="Cambria"/>
        </w:rPr>
        <w:t>pell</w:t>
      </w:r>
      <w:proofErr w:type="spellEnd"/>
      <w:r>
        <w:rPr>
          <w:rFonts w:ascii="Cambria" w:hAnsi="Cambria"/>
        </w:rPr>
        <w:t>-eligible</w:t>
      </w:r>
      <w:r w:rsidR="00E146F9">
        <w:rPr>
          <w:rFonts w:ascii="Cambria" w:hAnsi="Cambria"/>
        </w:rPr>
        <w:t xml:space="preserve">.  Use a 6x6 grid based on academic rank (horizontal) and need rank (vertical) to group students in pools that tend to behave in a similar pattern regarding deposit activity.  </w:t>
      </w:r>
    </w:p>
    <w:p w14:paraId="56822E53" w14:textId="77777777" w:rsidR="00E146F9" w:rsidRDefault="00E146F9" w:rsidP="00704399">
      <w:pPr>
        <w:pStyle w:val="NoSpacing"/>
        <w:ind w:left="720"/>
        <w:contextualSpacing/>
        <w:rPr>
          <w:rFonts w:ascii="Cambria" w:hAnsi="Cambria"/>
        </w:rPr>
      </w:pPr>
    </w:p>
    <w:p w14:paraId="6492B3E3" w14:textId="73F1AD24" w:rsidR="00AA0628" w:rsidRDefault="00AA0628" w:rsidP="00704399">
      <w:pPr>
        <w:pStyle w:val="NoSpacing"/>
        <w:numPr>
          <w:ilvl w:val="0"/>
          <w:numId w:val="4"/>
        </w:numPr>
        <w:contextualSpacing/>
        <w:rPr>
          <w:rFonts w:ascii="Cambria" w:hAnsi="Cambria"/>
        </w:rPr>
      </w:pPr>
      <w:r>
        <w:rPr>
          <w:rFonts w:ascii="Cambria" w:hAnsi="Cambria"/>
        </w:rPr>
        <w:t>Admit rates – most selective decisions within the low need/low academic prep students; with yields the best in these categories.</w:t>
      </w:r>
      <w:r w:rsidR="00E146F9">
        <w:rPr>
          <w:rFonts w:ascii="Cambria" w:hAnsi="Cambria"/>
        </w:rPr>
        <w:t xml:space="preserve">  Use our marketing, travel, and other outreach to increase consideration of St. Olaf to bring more students into the applicant pool.</w:t>
      </w:r>
    </w:p>
    <w:p w14:paraId="64EF76D3" w14:textId="51AE5C8F" w:rsidR="00E146F9" w:rsidRDefault="00E146F9" w:rsidP="00704399">
      <w:pPr>
        <w:pStyle w:val="NoSpacing"/>
        <w:ind w:left="720"/>
        <w:contextualSpacing/>
        <w:rPr>
          <w:rFonts w:ascii="Cambria" w:hAnsi="Cambria"/>
        </w:rPr>
      </w:pPr>
    </w:p>
    <w:p w14:paraId="2921C6F9" w14:textId="1F825CEA" w:rsidR="00E146F9" w:rsidRDefault="00E146F9" w:rsidP="00704399">
      <w:pPr>
        <w:pStyle w:val="NoSpacing"/>
        <w:numPr>
          <w:ilvl w:val="0"/>
          <w:numId w:val="4"/>
        </w:numPr>
        <w:contextualSpacing/>
        <w:rPr>
          <w:rFonts w:ascii="Cambria" w:hAnsi="Cambria"/>
        </w:rPr>
      </w:pPr>
      <w:r>
        <w:rPr>
          <w:rFonts w:ascii="Cambria" w:hAnsi="Cambria"/>
        </w:rPr>
        <w:t xml:space="preserve">Yield rates – goal is to increase yield from students in the middle of our pool – Academic Ranks 3&amp;4.  Use our merit scholarships and financial aid need-based aid policy to </w:t>
      </w:r>
      <w:proofErr w:type="gramStart"/>
      <w:r>
        <w:rPr>
          <w:rFonts w:ascii="Cambria" w:hAnsi="Cambria"/>
        </w:rPr>
        <w:t>make adjustments to</w:t>
      </w:r>
      <w:proofErr w:type="gramEnd"/>
      <w:r>
        <w:rPr>
          <w:rFonts w:ascii="Cambria" w:hAnsi="Cambria"/>
        </w:rPr>
        <w:t xml:space="preserve"> improve yield</w:t>
      </w:r>
    </w:p>
    <w:p w14:paraId="1E8267C5" w14:textId="77777777" w:rsidR="00E146F9" w:rsidRDefault="00E146F9" w:rsidP="00704399">
      <w:pPr>
        <w:pStyle w:val="NoSpacing"/>
        <w:ind w:left="720"/>
        <w:contextualSpacing/>
        <w:rPr>
          <w:rFonts w:ascii="Cambria" w:hAnsi="Cambria"/>
        </w:rPr>
      </w:pPr>
    </w:p>
    <w:p w14:paraId="55619EC8" w14:textId="6061827B" w:rsidR="00AA0628" w:rsidRDefault="00AA0628" w:rsidP="00704399">
      <w:pPr>
        <w:pStyle w:val="NoSpacing"/>
        <w:numPr>
          <w:ilvl w:val="0"/>
          <w:numId w:val="4"/>
        </w:numPr>
        <w:contextualSpacing/>
        <w:rPr>
          <w:rFonts w:ascii="Cambria" w:hAnsi="Cambria"/>
        </w:rPr>
      </w:pPr>
      <w:r>
        <w:rPr>
          <w:rFonts w:ascii="Cambria" w:hAnsi="Cambria"/>
        </w:rPr>
        <w:t>Average net tuition revenue</w:t>
      </w:r>
      <w:r w:rsidR="00E146F9">
        <w:rPr>
          <w:rFonts w:ascii="Cambria" w:hAnsi="Cambria"/>
        </w:rPr>
        <w:t xml:space="preserve"> – students with the lowest need and le</w:t>
      </w:r>
      <w:r w:rsidR="00704399">
        <w:rPr>
          <w:rFonts w:ascii="Cambria" w:hAnsi="Cambria"/>
        </w:rPr>
        <w:t>a</w:t>
      </w:r>
      <w:r w:rsidR="00E146F9">
        <w:rPr>
          <w:rFonts w:ascii="Cambria" w:hAnsi="Cambria"/>
        </w:rPr>
        <w:t>st academic preparation pay the most, while students with stronger academic preparation and/or greater financial need pay less to attend St. Olaf</w:t>
      </w:r>
    </w:p>
    <w:p w14:paraId="34D971D9" w14:textId="77777777" w:rsidR="00E146F9" w:rsidRDefault="00E146F9" w:rsidP="00704399">
      <w:pPr>
        <w:pStyle w:val="NoSpacing"/>
        <w:ind w:left="720"/>
        <w:contextualSpacing/>
        <w:rPr>
          <w:rFonts w:ascii="Cambria" w:hAnsi="Cambria"/>
        </w:rPr>
      </w:pPr>
    </w:p>
    <w:p w14:paraId="71424B89" w14:textId="40DA29E0" w:rsidR="00E146F9" w:rsidRDefault="00704399" w:rsidP="00704399">
      <w:pPr>
        <w:pStyle w:val="NoSpacing"/>
        <w:ind w:left="720"/>
        <w:contextualSpacing/>
        <w:rPr>
          <w:rFonts w:ascii="Cambria" w:hAnsi="Cambria"/>
        </w:rPr>
      </w:pPr>
      <w:r>
        <w:rPr>
          <w:rFonts w:ascii="Cambria" w:hAnsi="Cambria"/>
        </w:rPr>
        <w:t>George also discussed r</w:t>
      </w:r>
      <w:r w:rsidR="006431C0">
        <w:rPr>
          <w:rFonts w:ascii="Cambria" w:hAnsi="Cambria"/>
        </w:rPr>
        <w:t>etention stats and retention initiatives</w:t>
      </w:r>
      <w:r w:rsidR="00E146F9">
        <w:rPr>
          <w:rFonts w:ascii="Cambria" w:hAnsi="Cambria"/>
        </w:rPr>
        <w:t xml:space="preserve"> – one-year retention has dropped to 91% but remained flat the past 3 years, while two-year and three-year retention has seen more significant drops since 2014.  Increas</w:t>
      </w:r>
      <w:r>
        <w:rPr>
          <w:rFonts w:ascii="Cambria" w:hAnsi="Cambria"/>
        </w:rPr>
        <w:t>ing</w:t>
      </w:r>
      <w:r w:rsidR="00E146F9">
        <w:rPr>
          <w:rFonts w:ascii="Cambria" w:hAnsi="Cambria"/>
        </w:rPr>
        <w:t xml:space="preserve"> retention is an opportunity to grow college revenue.    Students with the least academic preparation (academic rank 1) are more at risk </w:t>
      </w:r>
      <w:r w:rsidR="002F6D9D">
        <w:rPr>
          <w:rFonts w:ascii="Cambria" w:hAnsi="Cambria"/>
        </w:rPr>
        <w:t xml:space="preserve">to not persist at St. Olaf.  </w:t>
      </w:r>
      <w:r w:rsidR="00DE417B">
        <w:rPr>
          <w:rFonts w:ascii="Cambria" w:hAnsi="Cambria"/>
        </w:rPr>
        <w:t>S</w:t>
      </w:r>
      <w:r w:rsidR="002F6D9D">
        <w:rPr>
          <w:rFonts w:ascii="Cambria" w:hAnsi="Cambria"/>
        </w:rPr>
        <w:t xml:space="preserve">tudents with low financial need (family’s income ~$175K-300K) </w:t>
      </w:r>
      <w:r>
        <w:rPr>
          <w:rFonts w:ascii="Cambria" w:hAnsi="Cambria"/>
        </w:rPr>
        <w:t xml:space="preserve">are </w:t>
      </w:r>
      <w:r w:rsidR="002F6D9D">
        <w:rPr>
          <w:rFonts w:ascii="Cambria" w:hAnsi="Cambria"/>
        </w:rPr>
        <w:t>more at risk to not persist.</w:t>
      </w:r>
    </w:p>
    <w:p w14:paraId="25568D06" w14:textId="77777777" w:rsidR="00E146F9" w:rsidRDefault="00E146F9" w:rsidP="00704399">
      <w:pPr>
        <w:pStyle w:val="NoSpacing"/>
        <w:ind w:left="720"/>
        <w:contextualSpacing/>
        <w:rPr>
          <w:rFonts w:ascii="Cambria" w:hAnsi="Cambria"/>
        </w:rPr>
      </w:pPr>
    </w:p>
    <w:p w14:paraId="4898D59D" w14:textId="337FBB9A" w:rsidR="00AA0628" w:rsidRDefault="00704399" w:rsidP="00704399">
      <w:pPr>
        <w:pStyle w:val="NoSpacing"/>
        <w:ind w:left="720"/>
        <w:contextualSpacing/>
        <w:rPr>
          <w:rFonts w:ascii="Cambria" w:hAnsi="Cambria"/>
        </w:rPr>
      </w:pPr>
      <w:r>
        <w:rPr>
          <w:rFonts w:ascii="Cambria" w:hAnsi="Cambria"/>
        </w:rPr>
        <w:t>George discussed the College’s c</w:t>
      </w:r>
      <w:r w:rsidR="006431C0">
        <w:rPr>
          <w:rFonts w:ascii="Cambria" w:hAnsi="Cambria"/>
        </w:rPr>
        <w:t>ompetitive set</w:t>
      </w:r>
      <w:r>
        <w:rPr>
          <w:rFonts w:ascii="Cambria" w:hAnsi="Cambria"/>
        </w:rPr>
        <w:t xml:space="preserve"> with </w:t>
      </w:r>
      <w:r w:rsidR="006431C0">
        <w:rPr>
          <w:rFonts w:ascii="Cambria" w:hAnsi="Cambria"/>
        </w:rPr>
        <w:t>UM and UW Madison</w:t>
      </w:r>
      <w:r>
        <w:rPr>
          <w:rFonts w:ascii="Cambria" w:hAnsi="Cambria"/>
        </w:rPr>
        <w:t>,</w:t>
      </w:r>
      <w:r w:rsidR="006431C0">
        <w:rPr>
          <w:rFonts w:ascii="Cambria" w:hAnsi="Cambria"/>
        </w:rPr>
        <w:t xml:space="preserve"> Gustavus, </w:t>
      </w:r>
      <w:r>
        <w:rPr>
          <w:rFonts w:ascii="Cambria" w:hAnsi="Cambria"/>
        </w:rPr>
        <w:t xml:space="preserve">and </w:t>
      </w:r>
      <w:r w:rsidR="006431C0">
        <w:rPr>
          <w:rFonts w:ascii="Cambria" w:hAnsi="Cambria"/>
        </w:rPr>
        <w:t>Macalester</w:t>
      </w:r>
      <w:r>
        <w:rPr>
          <w:rFonts w:ascii="Cambria" w:hAnsi="Cambria"/>
        </w:rPr>
        <w:t xml:space="preserve"> as the most application overlap institutions.  The college</w:t>
      </w:r>
      <w:r w:rsidR="002F6D9D">
        <w:rPr>
          <w:rFonts w:ascii="Cambria" w:hAnsi="Cambria"/>
        </w:rPr>
        <w:t xml:space="preserve"> compete</w:t>
      </w:r>
      <w:r>
        <w:rPr>
          <w:rFonts w:ascii="Cambria" w:hAnsi="Cambria"/>
        </w:rPr>
        <w:t>s</w:t>
      </w:r>
      <w:r w:rsidR="002F6D9D">
        <w:rPr>
          <w:rFonts w:ascii="Cambria" w:hAnsi="Cambria"/>
        </w:rPr>
        <w:t xml:space="preserve"> in three different and distinct markets</w:t>
      </w:r>
      <w:r>
        <w:rPr>
          <w:rFonts w:ascii="Cambria" w:hAnsi="Cambria"/>
        </w:rPr>
        <w:t xml:space="preserve">: </w:t>
      </w:r>
      <w:r w:rsidR="002F6D9D">
        <w:rPr>
          <w:rFonts w:ascii="Cambria" w:hAnsi="Cambria"/>
        </w:rPr>
        <w:t xml:space="preserve"> Regional Flagship Universities, Regional Liberal Arts Colleges, and National Liberal Arts College</w:t>
      </w:r>
      <w:r>
        <w:rPr>
          <w:rFonts w:ascii="Cambria" w:hAnsi="Cambria"/>
        </w:rPr>
        <w:t>s</w:t>
      </w:r>
      <w:r w:rsidR="002F6D9D">
        <w:rPr>
          <w:rFonts w:ascii="Cambria" w:hAnsi="Cambria"/>
        </w:rPr>
        <w:t xml:space="preserve">.  We do well against all three, but it creates a competitive marketplace for St. Olaf.  Our financial aid approach works to maximize both enrollment and revenue in this space.  </w:t>
      </w:r>
    </w:p>
    <w:p w14:paraId="4EC20070" w14:textId="77777777" w:rsidR="00704399" w:rsidRPr="002F6D9D" w:rsidRDefault="00704399" w:rsidP="00704399">
      <w:pPr>
        <w:pStyle w:val="NoSpacing"/>
        <w:ind w:left="720"/>
        <w:contextualSpacing/>
        <w:rPr>
          <w:rFonts w:ascii="Cambria" w:hAnsi="Cambria"/>
        </w:rPr>
      </w:pPr>
    </w:p>
    <w:p w14:paraId="3364F07E" w14:textId="5040D26B" w:rsidR="00E0331E" w:rsidRDefault="00390574" w:rsidP="008A3958">
      <w:pPr>
        <w:pStyle w:val="NoSpacing"/>
        <w:numPr>
          <w:ilvl w:val="0"/>
          <w:numId w:val="2"/>
        </w:numPr>
        <w:contextualSpacing/>
        <w:rPr>
          <w:rFonts w:ascii="Cambria" w:hAnsi="Cambria"/>
        </w:rPr>
      </w:pPr>
      <w:r>
        <w:rPr>
          <w:rFonts w:ascii="Cambria" w:hAnsi="Cambria"/>
        </w:rPr>
        <w:t xml:space="preserve">BAC Charter – no edits have been made to the document this past week.  </w:t>
      </w:r>
      <w:r w:rsidR="00F30CCA">
        <w:rPr>
          <w:rFonts w:ascii="Cambria" w:hAnsi="Cambria"/>
        </w:rPr>
        <w:t>Any final edits should be shared with Hanson this week and the group will finalize next week.</w:t>
      </w:r>
    </w:p>
    <w:p w14:paraId="61D53B18" w14:textId="77777777" w:rsidR="00F30CCA" w:rsidRDefault="00F30CCA" w:rsidP="00F30CCA">
      <w:pPr>
        <w:pStyle w:val="NoSpacing"/>
        <w:ind w:left="720"/>
        <w:contextualSpacing/>
        <w:rPr>
          <w:rFonts w:ascii="Cambria" w:hAnsi="Cambria"/>
        </w:rPr>
      </w:pPr>
    </w:p>
    <w:p w14:paraId="0548F5D0" w14:textId="71955CB1" w:rsidR="00390574" w:rsidRPr="001D32FC" w:rsidRDefault="00390574" w:rsidP="008A3958">
      <w:pPr>
        <w:pStyle w:val="NoSpacing"/>
        <w:numPr>
          <w:ilvl w:val="0"/>
          <w:numId w:val="2"/>
        </w:numPr>
        <w:contextualSpacing/>
        <w:rPr>
          <w:rFonts w:ascii="Cambria" w:hAnsi="Cambria"/>
        </w:rPr>
      </w:pPr>
      <w:r>
        <w:rPr>
          <w:rFonts w:ascii="Cambria" w:hAnsi="Cambria"/>
        </w:rPr>
        <w:t>Proposed Schedule of Agenda Topics – no comments received</w:t>
      </w:r>
      <w:r w:rsidR="00F30CCA">
        <w:rPr>
          <w:rFonts w:ascii="Cambria" w:hAnsi="Cambria"/>
        </w:rPr>
        <w:t xml:space="preserve"> this past week.  Group consensus to use this proposed format</w:t>
      </w:r>
      <w:r w:rsidR="005B16C5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</w:p>
    <w:p w14:paraId="2454DF7E" w14:textId="77777777" w:rsidR="001D32FC" w:rsidRDefault="001D32FC" w:rsidP="001D32FC">
      <w:pPr>
        <w:pStyle w:val="NoSpacing"/>
        <w:rPr>
          <w:rFonts w:ascii="Cambria" w:eastAsia="MS Mincho" w:hAnsi="Cambria" w:cs="Times New Roman"/>
          <w:b/>
        </w:rPr>
      </w:pPr>
    </w:p>
    <w:p w14:paraId="41875639" w14:textId="4ED31CC9" w:rsidR="001D32FC" w:rsidRPr="00055A21" w:rsidRDefault="001D32FC" w:rsidP="001D32FC">
      <w:pPr>
        <w:pStyle w:val="NoSpacing"/>
        <w:rPr>
          <w:rFonts w:ascii="Cambria" w:eastAsia="MS Mincho" w:hAnsi="Cambria" w:cs="Times New Roman"/>
          <w:b/>
        </w:rPr>
      </w:pPr>
      <w:r w:rsidRPr="00055A21">
        <w:rPr>
          <w:rFonts w:ascii="Cambria" w:eastAsia="MS Mincho" w:hAnsi="Cambria" w:cs="Times New Roman"/>
          <w:b/>
        </w:rPr>
        <w:t xml:space="preserve">NEXT MEETING:  </w:t>
      </w:r>
      <w:r w:rsidR="00390574">
        <w:rPr>
          <w:rFonts w:ascii="Cambria" w:eastAsia="MS Mincho" w:hAnsi="Cambria" w:cs="Times New Roman"/>
          <w:b/>
        </w:rPr>
        <w:t>April 1</w:t>
      </w:r>
      <w:r>
        <w:rPr>
          <w:rFonts w:ascii="Cambria" w:eastAsia="MS Mincho" w:hAnsi="Cambria" w:cs="Times New Roman"/>
          <w:b/>
        </w:rPr>
        <w:t xml:space="preserve">, 2021; </w:t>
      </w:r>
      <w:r w:rsidRPr="00677D42">
        <w:rPr>
          <w:rFonts w:ascii="Cambria" w:eastAsia="MS Mincho" w:hAnsi="Cambria" w:cs="Times New Roman"/>
          <w:bCs/>
        </w:rPr>
        <w:t xml:space="preserve">Agenda Focus:  </w:t>
      </w:r>
      <w:r w:rsidR="00390574">
        <w:rPr>
          <w:rFonts w:ascii="Cambria" w:eastAsia="MS Mincho" w:hAnsi="Cambria" w:cs="Times New Roman"/>
          <w:bCs/>
        </w:rPr>
        <w:t>FY21-22 Preliminary Budget</w:t>
      </w:r>
      <w:r>
        <w:rPr>
          <w:rFonts w:ascii="Cambria" w:eastAsia="MS Mincho" w:hAnsi="Cambria" w:cs="Times New Roman"/>
          <w:b/>
        </w:rPr>
        <w:t xml:space="preserve"> </w:t>
      </w:r>
    </w:p>
    <w:p w14:paraId="3F546C86" w14:textId="77777777" w:rsidR="00E0331E" w:rsidRDefault="00E0331E" w:rsidP="00D05626">
      <w:pPr>
        <w:pStyle w:val="NoSpacing"/>
        <w:contextualSpacing/>
        <w:rPr>
          <w:rFonts w:ascii="Cambria" w:hAnsi="Cambria"/>
          <w:b/>
          <w:bCs/>
        </w:rPr>
      </w:pPr>
    </w:p>
    <w:p w14:paraId="04D28182" w14:textId="7061FACB" w:rsidR="00D05626" w:rsidRDefault="00D05626" w:rsidP="00D05626">
      <w:pPr>
        <w:pStyle w:val="NoSpacing"/>
        <w:contextualSpacing/>
        <w:rPr>
          <w:rFonts w:ascii="Cambria" w:hAnsi="Cambria"/>
        </w:rPr>
      </w:pPr>
      <w:r w:rsidRPr="00D05626">
        <w:rPr>
          <w:rFonts w:ascii="Cambria" w:hAnsi="Cambria"/>
          <w:b/>
          <w:bCs/>
        </w:rPr>
        <w:t>Meeting Adjourned</w:t>
      </w:r>
      <w:r>
        <w:rPr>
          <w:rFonts w:ascii="Cambria" w:hAnsi="Cambria"/>
        </w:rPr>
        <w:t xml:space="preserve"> at 5:0</w:t>
      </w:r>
      <w:r w:rsidR="00F30CCA">
        <w:rPr>
          <w:rFonts w:ascii="Cambria" w:hAnsi="Cambria"/>
        </w:rPr>
        <w:t>3</w:t>
      </w:r>
      <w:r>
        <w:rPr>
          <w:rFonts w:ascii="Cambria" w:hAnsi="Cambria"/>
        </w:rPr>
        <w:t xml:space="preserve"> pm.</w:t>
      </w:r>
    </w:p>
    <w:p w14:paraId="1CB6EDEE" w14:textId="30D27930" w:rsidR="00D05626" w:rsidRDefault="00D05626" w:rsidP="00D05626">
      <w:pPr>
        <w:pStyle w:val="NoSpacing"/>
        <w:contextualSpacing/>
        <w:rPr>
          <w:rFonts w:ascii="Cambria" w:hAnsi="Cambria"/>
        </w:rPr>
      </w:pPr>
    </w:p>
    <w:p w14:paraId="157FE2FC" w14:textId="1C7C94EE" w:rsidR="00D05626" w:rsidRPr="00D05626" w:rsidRDefault="00D05626" w:rsidP="00D05626">
      <w:pPr>
        <w:pStyle w:val="NoSpacing"/>
        <w:contextualSpacing/>
        <w:rPr>
          <w:rFonts w:ascii="Cambria" w:hAnsi="Cambria"/>
        </w:rPr>
      </w:pPr>
      <w:r>
        <w:rPr>
          <w:rFonts w:ascii="Cambria" w:hAnsi="Cambria"/>
        </w:rPr>
        <w:t xml:space="preserve">Recorded by:  </w:t>
      </w:r>
      <w:r w:rsidR="00F30CCA">
        <w:rPr>
          <w:rFonts w:ascii="Cambria" w:hAnsi="Cambria"/>
        </w:rPr>
        <w:t>Jan Hanson</w:t>
      </w:r>
    </w:p>
    <w:sectPr w:rsidR="00D05626" w:rsidRPr="00D05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B000C" w14:textId="77777777" w:rsidR="007A72D4" w:rsidRDefault="007A72D4" w:rsidP="00FE096D">
      <w:pPr>
        <w:spacing w:after="0" w:line="240" w:lineRule="auto"/>
      </w:pPr>
      <w:r>
        <w:separator/>
      </w:r>
    </w:p>
  </w:endnote>
  <w:endnote w:type="continuationSeparator" w:id="0">
    <w:p w14:paraId="2E07310F" w14:textId="77777777" w:rsidR="007A72D4" w:rsidRDefault="007A72D4" w:rsidP="00FE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035A3" w14:textId="77777777" w:rsidR="00FE096D" w:rsidRDefault="00FE0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C71CB" w14:textId="77777777" w:rsidR="00FE096D" w:rsidRDefault="00FE09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7786C" w14:textId="77777777" w:rsidR="00FE096D" w:rsidRDefault="00FE0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B44F1" w14:textId="77777777" w:rsidR="007A72D4" w:rsidRDefault="007A72D4" w:rsidP="00FE096D">
      <w:pPr>
        <w:spacing w:after="0" w:line="240" w:lineRule="auto"/>
      </w:pPr>
      <w:r>
        <w:separator/>
      </w:r>
    </w:p>
  </w:footnote>
  <w:footnote w:type="continuationSeparator" w:id="0">
    <w:p w14:paraId="23E56EBE" w14:textId="77777777" w:rsidR="007A72D4" w:rsidRDefault="007A72D4" w:rsidP="00FE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48B6" w14:textId="77777777" w:rsidR="00FE096D" w:rsidRDefault="00FE0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68FE8" w14:textId="488A2445" w:rsidR="00FE096D" w:rsidRDefault="00FE09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7A337" w14:textId="77777777" w:rsidR="00FE096D" w:rsidRDefault="00FE0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E4E24"/>
    <w:multiLevelType w:val="multilevel"/>
    <w:tmpl w:val="DF74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8D7E97"/>
    <w:multiLevelType w:val="hybridMultilevel"/>
    <w:tmpl w:val="84729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800F4"/>
    <w:multiLevelType w:val="hybridMultilevel"/>
    <w:tmpl w:val="71EAA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168BE"/>
    <w:multiLevelType w:val="hybridMultilevel"/>
    <w:tmpl w:val="FDC07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80"/>
    <w:rsid w:val="00033733"/>
    <w:rsid w:val="000655D1"/>
    <w:rsid w:val="000D7D3D"/>
    <w:rsid w:val="00141B9C"/>
    <w:rsid w:val="001D32FC"/>
    <w:rsid w:val="001D4ADF"/>
    <w:rsid w:val="00296D66"/>
    <w:rsid w:val="002F6D9D"/>
    <w:rsid w:val="003530E9"/>
    <w:rsid w:val="00390574"/>
    <w:rsid w:val="003B3E06"/>
    <w:rsid w:val="004A6EA3"/>
    <w:rsid w:val="0051596F"/>
    <w:rsid w:val="005B16C5"/>
    <w:rsid w:val="006431C0"/>
    <w:rsid w:val="00700833"/>
    <w:rsid w:val="00704399"/>
    <w:rsid w:val="007770C6"/>
    <w:rsid w:val="007A72D4"/>
    <w:rsid w:val="008515CA"/>
    <w:rsid w:val="008D061B"/>
    <w:rsid w:val="00942936"/>
    <w:rsid w:val="00A277DF"/>
    <w:rsid w:val="00AA0628"/>
    <w:rsid w:val="00C05D09"/>
    <w:rsid w:val="00C343F7"/>
    <w:rsid w:val="00D05626"/>
    <w:rsid w:val="00D12511"/>
    <w:rsid w:val="00D654C9"/>
    <w:rsid w:val="00DC0BE7"/>
    <w:rsid w:val="00DE417B"/>
    <w:rsid w:val="00E0331E"/>
    <w:rsid w:val="00E063C0"/>
    <w:rsid w:val="00E146F9"/>
    <w:rsid w:val="00F23E7E"/>
    <w:rsid w:val="00F30CCA"/>
    <w:rsid w:val="00FC076A"/>
    <w:rsid w:val="00FE096D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648621"/>
  <w15:chartTrackingRefBased/>
  <w15:docId w15:val="{A5F62510-C9A6-488E-8B5E-23172818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B9C"/>
    <w:pPr>
      <w:spacing w:after="0" w:line="240" w:lineRule="auto"/>
    </w:pPr>
  </w:style>
  <w:style w:type="table" w:styleId="TableGrid">
    <w:name w:val="Table Grid"/>
    <w:basedOn w:val="TableNormal"/>
    <w:uiPriority w:val="59"/>
    <w:rsid w:val="000D7D3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6D"/>
  </w:style>
  <w:style w:type="paragraph" w:styleId="Footer">
    <w:name w:val="footer"/>
    <w:basedOn w:val="Normal"/>
    <w:link w:val="FooterChar"/>
    <w:uiPriority w:val="99"/>
    <w:unhideWhenUsed/>
    <w:rsid w:val="00FE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633B0-8980-4A35-B06C-EFA0788F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Mathews</dc:creator>
  <cp:keywords/>
  <dc:description/>
  <cp:lastModifiedBy>jhanson</cp:lastModifiedBy>
  <cp:revision>4</cp:revision>
  <dcterms:created xsi:type="dcterms:W3CDTF">2021-04-05T20:51:00Z</dcterms:created>
  <dcterms:modified xsi:type="dcterms:W3CDTF">2021-04-05T20:57:00Z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