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79596" w14:textId="77777777" w:rsidR="000D7D3D" w:rsidRPr="000D7D3D" w:rsidRDefault="000D7D3D" w:rsidP="000D7D3D">
      <w:pPr>
        <w:spacing w:after="0" w:line="240" w:lineRule="auto"/>
        <w:jc w:val="center"/>
        <w:rPr>
          <w:rFonts w:ascii="Cambria" w:hAnsi="Cambria"/>
          <w:b/>
        </w:rPr>
      </w:pPr>
      <w:r w:rsidRPr="000D7D3D">
        <w:rPr>
          <w:rFonts w:ascii="Cambria" w:hAnsi="Cambria"/>
          <w:b/>
        </w:rPr>
        <w:t>St. Olaf College</w:t>
      </w:r>
    </w:p>
    <w:p w14:paraId="4F525962" w14:textId="77777777" w:rsidR="000D7D3D" w:rsidRPr="000D7D3D" w:rsidRDefault="000D7D3D" w:rsidP="000D7D3D">
      <w:pPr>
        <w:spacing w:after="0" w:line="240" w:lineRule="auto"/>
        <w:jc w:val="center"/>
        <w:rPr>
          <w:rFonts w:ascii="Cambria" w:hAnsi="Cambria"/>
          <w:b/>
        </w:rPr>
      </w:pPr>
      <w:r w:rsidRPr="000D7D3D">
        <w:rPr>
          <w:rFonts w:ascii="Cambria" w:hAnsi="Cambria"/>
          <w:b/>
        </w:rPr>
        <w:t>Budget Advisory Committee Minutes</w:t>
      </w:r>
    </w:p>
    <w:p w14:paraId="253BDFCB" w14:textId="551F1864" w:rsidR="000D7D3D" w:rsidRPr="000D7D3D" w:rsidRDefault="00B12366" w:rsidP="000D7D3D">
      <w:pPr>
        <w:spacing w:after="0" w:line="240" w:lineRule="auto"/>
        <w:jc w:val="center"/>
        <w:rPr>
          <w:rFonts w:ascii="Cambria" w:hAnsi="Cambria"/>
          <w:b/>
        </w:rPr>
      </w:pPr>
      <w:r>
        <w:rPr>
          <w:rFonts w:ascii="Cambria" w:hAnsi="Cambria"/>
          <w:b/>
        </w:rPr>
        <w:t xml:space="preserve">May </w:t>
      </w:r>
      <w:r w:rsidR="00A90432">
        <w:rPr>
          <w:rFonts w:ascii="Cambria" w:hAnsi="Cambria"/>
          <w:b/>
        </w:rPr>
        <w:t>2</w:t>
      </w:r>
      <w:r w:rsidR="00F533AC">
        <w:rPr>
          <w:rFonts w:ascii="Cambria" w:hAnsi="Cambria"/>
          <w:b/>
        </w:rPr>
        <w:t>7</w:t>
      </w:r>
      <w:r w:rsidR="000D7D3D">
        <w:rPr>
          <w:rFonts w:ascii="Cambria" w:hAnsi="Cambria"/>
          <w:b/>
        </w:rPr>
        <w:t xml:space="preserve">, </w:t>
      </w:r>
      <w:proofErr w:type="gramStart"/>
      <w:r w:rsidR="000D7D3D">
        <w:rPr>
          <w:rFonts w:ascii="Cambria" w:hAnsi="Cambria"/>
          <w:b/>
        </w:rPr>
        <w:t>2021</w:t>
      </w:r>
      <w:proofErr w:type="gramEnd"/>
      <w:r w:rsidR="000D7D3D" w:rsidRPr="000D7D3D">
        <w:rPr>
          <w:rFonts w:ascii="Cambria" w:hAnsi="Cambria"/>
          <w:b/>
        </w:rPr>
        <w:t xml:space="preserve"> ~ </w:t>
      </w:r>
      <w:r w:rsidR="000D7D3D">
        <w:rPr>
          <w:rFonts w:ascii="Cambria" w:hAnsi="Cambria"/>
          <w:b/>
        </w:rPr>
        <w:t>4:00 pm</w:t>
      </w:r>
    </w:p>
    <w:p w14:paraId="05052466" w14:textId="468F2AAC" w:rsidR="000D7D3D" w:rsidRPr="000D7D3D" w:rsidRDefault="000D7D3D" w:rsidP="000D7D3D">
      <w:pPr>
        <w:spacing w:after="0" w:line="240" w:lineRule="auto"/>
        <w:jc w:val="center"/>
        <w:rPr>
          <w:rFonts w:ascii="Cambria" w:hAnsi="Cambria"/>
          <w:b/>
        </w:rPr>
      </w:pPr>
      <w:r>
        <w:rPr>
          <w:rFonts w:ascii="Cambria" w:hAnsi="Cambria"/>
          <w:b/>
        </w:rPr>
        <w:t>Virtual Meeting</w:t>
      </w:r>
    </w:p>
    <w:p w14:paraId="0CF94157" w14:textId="77777777" w:rsidR="00141B9C" w:rsidRPr="000D7D3D" w:rsidRDefault="00141B9C" w:rsidP="000D7D3D">
      <w:pPr>
        <w:pStyle w:val="NoSpacing"/>
        <w:rPr>
          <w:rFonts w:ascii="Cambria" w:hAnsi="Cambria"/>
        </w:rPr>
      </w:pPr>
    </w:p>
    <w:p w14:paraId="7B2229B5" w14:textId="77777777" w:rsidR="000D7D3D" w:rsidRDefault="000D7D3D" w:rsidP="000D7D3D">
      <w:pPr>
        <w:pStyle w:val="NoSpacing"/>
        <w:rPr>
          <w:rFonts w:ascii="Cambria" w:hAnsi="Cambria"/>
        </w:rPr>
      </w:pPr>
      <w:r>
        <w:rPr>
          <w:rFonts w:ascii="Cambria" w:hAnsi="Cambria"/>
        </w:rPr>
        <w:t xml:space="preserve">Members </w:t>
      </w:r>
      <w:r w:rsidR="00141B9C" w:rsidRPr="000D7D3D">
        <w:rPr>
          <w:rFonts w:ascii="Cambria" w:hAnsi="Cambria"/>
        </w:rPr>
        <w:t xml:space="preserve">Present: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2592"/>
        <w:gridCol w:w="2592"/>
      </w:tblGrid>
      <w:tr w:rsidR="003B3B87" w14:paraId="6CB1227B" w14:textId="77777777" w:rsidTr="00290C9D">
        <w:trPr>
          <w:jc w:val="center"/>
        </w:trPr>
        <w:tc>
          <w:tcPr>
            <w:tcW w:w="2592" w:type="dxa"/>
          </w:tcPr>
          <w:p w14:paraId="5F4296DE" w14:textId="0842C44F" w:rsidR="003B3B87" w:rsidRPr="00033733" w:rsidRDefault="00F533AC" w:rsidP="003B3B87">
            <w:pPr>
              <w:rPr>
                <w:rFonts w:ascii="Cambria" w:hAnsi="Cambria"/>
                <w:sz w:val="22"/>
              </w:rPr>
            </w:pPr>
            <w:bookmarkStart w:id="0" w:name="_Hlk66458394"/>
            <w:r w:rsidRPr="00033733">
              <w:rPr>
                <w:rFonts w:ascii="Cambria" w:hAnsi="Cambria"/>
                <w:sz w:val="22"/>
              </w:rPr>
              <w:t xml:space="preserve">Stacey </w:t>
            </w:r>
            <w:proofErr w:type="spellStart"/>
            <w:r w:rsidRPr="00033733">
              <w:rPr>
                <w:rFonts w:ascii="Cambria" w:hAnsi="Cambria"/>
                <w:sz w:val="22"/>
              </w:rPr>
              <w:t>Argabright</w:t>
            </w:r>
            <w:proofErr w:type="spellEnd"/>
          </w:p>
        </w:tc>
        <w:tc>
          <w:tcPr>
            <w:tcW w:w="2592" w:type="dxa"/>
          </w:tcPr>
          <w:p w14:paraId="18A2B4D8" w14:textId="21DD418D" w:rsidR="003B3B87" w:rsidRPr="00033733" w:rsidRDefault="00F533AC" w:rsidP="003B3B87">
            <w:pPr>
              <w:rPr>
                <w:rFonts w:ascii="Cambria" w:hAnsi="Cambria"/>
                <w:sz w:val="22"/>
              </w:rPr>
            </w:pPr>
            <w:r w:rsidRPr="00033733">
              <w:rPr>
                <w:rFonts w:ascii="Cambria" w:hAnsi="Cambria"/>
                <w:sz w:val="22"/>
              </w:rPr>
              <w:t>Carly Eichhorst</w:t>
            </w:r>
          </w:p>
        </w:tc>
        <w:tc>
          <w:tcPr>
            <w:tcW w:w="2592" w:type="dxa"/>
          </w:tcPr>
          <w:p w14:paraId="35006F0D" w14:textId="468EE913" w:rsidR="003B3B87" w:rsidRPr="00033733" w:rsidRDefault="00F533AC" w:rsidP="003B3B87">
            <w:pPr>
              <w:rPr>
                <w:rFonts w:ascii="Cambria" w:hAnsi="Cambria"/>
                <w:sz w:val="22"/>
              </w:rPr>
            </w:pPr>
            <w:r w:rsidRPr="00F05750">
              <w:rPr>
                <w:rFonts w:ascii="Cambria" w:hAnsi="Cambria"/>
                <w:sz w:val="22"/>
              </w:rPr>
              <w:t>Michael Kyle</w:t>
            </w:r>
          </w:p>
        </w:tc>
      </w:tr>
      <w:tr w:rsidR="00944DA0" w14:paraId="76FFFE16" w14:textId="77777777" w:rsidTr="00290C9D">
        <w:trPr>
          <w:jc w:val="center"/>
        </w:trPr>
        <w:tc>
          <w:tcPr>
            <w:tcW w:w="2592" w:type="dxa"/>
          </w:tcPr>
          <w:p w14:paraId="52F49295" w14:textId="653F24CD" w:rsidR="00944DA0" w:rsidRPr="00033733" w:rsidRDefault="00944DA0" w:rsidP="00944DA0">
            <w:pPr>
              <w:rPr>
                <w:rFonts w:ascii="Cambria" w:hAnsi="Cambria"/>
                <w:sz w:val="22"/>
              </w:rPr>
            </w:pPr>
            <w:r w:rsidRPr="00033733">
              <w:rPr>
                <w:rFonts w:ascii="Cambria" w:hAnsi="Cambria"/>
                <w:sz w:val="22"/>
              </w:rPr>
              <w:t>Sarah Burt</w:t>
            </w:r>
          </w:p>
        </w:tc>
        <w:tc>
          <w:tcPr>
            <w:tcW w:w="2592" w:type="dxa"/>
          </w:tcPr>
          <w:p w14:paraId="0BA84CE0" w14:textId="21B5A85B" w:rsidR="00944DA0" w:rsidRPr="00033733" w:rsidRDefault="00944DA0" w:rsidP="00944DA0">
            <w:pPr>
              <w:rPr>
                <w:rFonts w:ascii="Cambria" w:hAnsi="Cambria"/>
                <w:sz w:val="22"/>
              </w:rPr>
            </w:pPr>
            <w:r w:rsidRPr="00091D8A">
              <w:rPr>
                <w:rFonts w:ascii="Cambria" w:hAnsi="Cambria"/>
                <w:sz w:val="22"/>
              </w:rPr>
              <w:t>Mike Goodson</w:t>
            </w:r>
          </w:p>
        </w:tc>
        <w:tc>
          <w:tcPr>
            <w:tcW w:w="2592" w:type="dxa"/>
          </w:tcPr>
          <w:p w14:paraId="5299F2AF" w14:textId="0FD60C64" w:rsidR="00944DA0" w:rsidRPr="00E94AAC" w:rsidRDefault="00944DA0" w:rsidP="00944DA0">
            <w:pPr>
              <w:rPr>
                <w:rFonts w:ascii="Cambria" w:hAnsi="Cambria"/>
                <w:sz w:val="22"/>
              </w:rPr>
            </w:pPr>
            <w:r w:rsidRPr="00033733">
              <w:rPr>
                <w:rFonts w:ascii="Cambria" w:hAnsi="Cambria"/>
                <w:sz w:val="22"/>
              </w:rPr>
              <w:t>Ryan Sheppard</w:t>
            </w:r>
          </w:p>
        </w:tc>
      </w:tr>
      <w:tr w:rsidR="00944DA0" w14:paraId="37170451" w14:textId="77777777" w:rsidTr="00290C9D">
        <w:trPr>
          <w:jc w:val="center"/>
        </w:trPr>
        <w:tc>
          <w:tcPr>
            <w:tcW w:w="2592" w:type="dxa"/>
          </w:tcPr>
          <w:p w14:paraId="4275D473" w14:textId="4273BD51" w:rsidR="00944DA0" w:rsidRPr="00033733" w:rsidRDefault="00944DA0" w:rsidP="00944DA0">
            <w:pPr>
              <w:rPr>
                <w:rFonts w:ascii="Cambria" w:hAnsi="Cambria"/>
                <w:sz w:val="22"/>
              </w:rPr>
            </w:pPr>
            <w:r>
              <w:rPr>
                <w:rFonts w:ascii="Cambria" w:hAnsi="Cambria"/>
                <w:sz w:val="22"/>
              </w:rPr>
              <w:t xml:space="preserve">Filip </w:t>
            </w:r>
            <w:proofErr w:type="spellStart"/>
            <w:r>
              <w:rPr>
                <w:rFonts w:ascii="Cambria" w:hAnsi="Cambria"/>
                <w:sz w:val="22"/>
              </w:rPr>
              <w:t>Dusek</w:t>
            </w:r>
            <w:proofErr w:type="spellEnd"/>
          </w:p>
        </w:tc>
        <w:tc>
          <w:tcPr>
            <w:tcW w:w="2592" w:type="dxa"/>
          </w:tcPr>
          <w:p w14:paraId="3D641280" w14:textId="0AD3C431" w:rsidR="00944DA0" w:rsidRPr="00033733" w:rsidRDefault="00944DA0" w:rsidP="00944DA0">
            <w:pPr>
              <w:rPr>
                <w:rFonts w:ascii="Cambria" w:hAnsi="Cambria"/>
                <w:sz w:val="22"/>
              </w:rPr>
            </w:pPr>
            <w:r w:rsidRPr="00033733">
              <w:rPr>
                <w:rFonts w:ascii="Cambria" w:hAnsi="Cambria"/>
                <w:sz w:val="22"/>
              </w:rPr>
              <w:t>Jan Hanson</w:t>
            </w:r>
          </w:p>
        </w:tc>
        <w:tc>
          <w:tcPr>
            <w:tcW w:w="2592" w:type="dxa"/>
          </w:tcPr>
          <w:p w14:paraId="4326805B" w14:textId="4875C874" w:rsidR="00944DA0" w:rsidRPr="00033733" w:rsidRDefault="00944DA0" w:rsidP="00944DA0">
            <w:pPr>
              <w:rPr>
                <w:rFonts w:ascii="Cambria" w:hAnsi="Cambria"/>
                <w:sz w:val="22"/>
              </w:rPr>
            </w:pPr>
            <w:r w:rsidRPr="00031B3B">
              <w:rPr>
                <w:rFonts w:ascii="Cambria" w:hAnsi="Cambria"/>
                <w:sz w:val="22"/>
              </w:rPr>
              <w:t xml:space="preserve">Marci </w:t>
            </w:r>
            <w:proofErr w:type="spellStart"/>
            <w:r w:rsidRPr="00031B3B">
              <w:rPr>
                <w:rFonts w:ascii="Cambria" w:hAnsi="Cambria"/>
                <w:sz w:val="22"/>
              </w:rPr>
              <w:t>Sortor</w:t>
            </w:r>
            <w:proofErr w:type="spellEnd"/>
          </w:p>
        </w:tc>
      </w:tr>
      <w:tr w:rsidR="00944DA0" w14:paraId="46EDC5A9" w14:textId="77777777" w:rsidTr="00290C9D">
        <w:trPr>
          <w:jc w:val="center"/>
        </w:trPr>
        <w:tc>
          <w:tcPr>
            <w:tcW w:w="2592" w:type="dxa"/>
          </w:tcPr>
          <w:p w14:paraId="09CC9A01" w14:textId="2F8790E5" w:rsidR="00944DA0" w:rsidRPr="00033733" w:rsidRDefault="00944DA0" w:rsidP="00944DA0">
            <w:pPr>
              <w:rPr>
                <w:rFonts w:ascii="Cambria" w:hAnsi="Cambria"/>
                <w:sz w:val="22"/>
              </w:rPr>
            </w:pPr>
          </w:p>
        </w:tc>
        <w:tc>
          <w:tcPr>
            <w:tcW w:w="2592" w:type="dxa"/>
          </w:tcPr>
          <w:p w14:paraId="093CDDAD" w14:textId="2FFC67CE" w:rsidR="00944DA0" w:rsidRPr="00033733" w:rsidRDefault="00944DA0" w:rsidP="00944DA0">
            <w:pPr>
              <w:rPr>
                <w:rFonts w:ascii="Cambria" w:hAnsi="Cambria"/>
                <w:sz w:val="22"/>
              </w:rPr>
            </w:pPr>
            <w:r w:rsidRPr="00033733">
              <w:rPr>
                <w:rFonts w:ascii="Cambria" w:hAnsi="Cambria"/>
                <w:sz w:val="22"/>
              </w:rPr>
              <w:t>Alissa Jorgensen</w:t>
            </w:r>
          </w:p>
        </w:tc>
        <w:tc>
          <w:tcPr>
            <w:tcW w:w="2592" w:type="dxa"/>
          </w:tcPr>
          <w:p w14:paraId="7F10E9FF" w14:textId="04C33C9D" w:rsidR="00944DA0" w:rsidRPr="00033733" w:rsidRDefault="00944DA0" w:rsidP="00944DA0">
            <w:pPr>
              <w:rPr>
                <w:rFonts w:ascii="Cambria" w:hAnsi="Cambria"/>
                <w:sz w:val="22"/>
              </w:rPr>
            </w:pPr>
            <w:r w:rsidRPr="00F4089E">
              <w:rPr>
                <w:rFonts w:ascii="Cambria" w:hAnsi="Cambria"/>
                <w:sz w:val="22"/>
              </w:rPr>
              <w:t>Mary Trull</w:t>
            </w:r>
          </w:p>
        </w:tc>
      </w:tr>
      <w:bookmarkEnd w:id="0"/>
    </w:tbl>
    <w:p w14:paraId="69288BC0" w14:textId="77777777" w:rsidR="000D7D3D" w:rsidRDefault="000D7D3D" w:rsidP="000D7D3D">
      <w:pPr>
        <w:pStyle w:val="NoSpacing"/>
        <w:rPr>
          <w:rFonts w:ascii="Cambria" w:hAnsi="Cambria"/>
        </w:rPr>
      </w:pPr>
    </w:p>
    <w:p w14:paraId="215AEFFA" w14:textId="77777777" w:rsidR="00D05626" w:rsidRDefault="000D7D3D" w:rsidP="000D7D3D">
      <w:pPr>
        <w:pStyle w:val="NoSpacing"/>
        <w:rPr>
          <w:rFonts w:ascii="Cambria" w:hAnsi="Cambria"/>
        </w:rPr>
      </w:pPr>
      <w:r>
        <w:rPr>
          <w:rFonts w:ascii="Cambria" w:hAnsi="Cambria"/>
        </w:rPr>
        <w:t xml:space="preserve">Members Absent: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2592"/>
        <w:gridCol w:w="2592"/>
      </w:tblGrid>
      <w:tr w:rsidR="00D62DFA" w:rsidRPr="00033733" w14:paraId="278EEC2C" w14:textId="77777777" w:rsidTr="00290C9D">
        <w:trPr>
          <w:jc w:val="center"/>
        </w:trPr>
        <w:tc>
          <w:tcPr>
            <w:tcW w:w="2592" w:type="dxa"/>
          </w:tcPr>
          <w:p w14:paraId="38B52010" w14:textId="22A0F013" w:rsidR="00D62DFA" w:rsidRPr="00033733" w:rsidRDefault="00F05750" w:rsidP="00D62DFA">
            <w:pPr>
              <w:rPr>
                <w:rFonts w:ascii="Cambria" w:hAnsi="Cambria"/>
                <w:sz w:val="22"/>
              </w:rPr>
            </w:pPr>
            <w:r w:rsidRPr="00F05750">
              <w:rPr>
                <w:rFonts w:ascii="Cambria" w:hAnsi="Cambria"/>
                <w:sz w:val="22"/>
              </w:rPr>
              <w:t>Seth Binder</w:t>
            </w:r>
          </w:p>
        </w:tc>
        <w:tc>
          <w:tcPr>
            <w:tcW w:w="2592" w:type="dxa"/>
          </w:tcPr>
          <w:p w14:paraId="179BE247" w14:textId="28C77B2B" w:rsidR="00D62DFA" w:rsidRPr="00033733" w:rsidRDefault="00D62DFA" w:rsidP="00D62DFA">
            <w:pPr>
              <w:rPr>
                <w:rFonts w:ascii="Cambria" w:hAnsi="Cambria"/>
                <w:sz w:val="22"/>
              </w:rPr>
            </w:pPr>
          </w:p>
        </w:tc>
        <w:tc>
          <w:tcPr>
            <w:tcW w:w="2592" w:type="dxa"/>
          </w:tcPr>
          <w:p w14:paraId="524476D0" w14:textId="4BF97190" w:rsidR="00D62DFA" w:rsidRPr="00033733" w:rsidRDefault="00D62DFA" w:rsidP="00D62DFA">
            <w:pPr>
              <w:rPr>
                <w:rFonts w:ascii="Cambria" w:hAnsi="Cambria"/>
                <w:sz w:val="22"/>
              </w:rPr>
            </w:pPr>
          </w:p>
        </w:tc>
      </w:tr>
      <w:tr w:rsidR="00D62DFA" w:rsidRPr="00033733" w14:paraId="4C2D6E6F" w14:textId="77777777" w:rsidTr="00290C9D">
        <w:trPr>
          <w:jc w:val="center"/>
        </w:trPr>
        <w:tc>
          <w:tcPr>
            <w:tcW w:w="2592" w:type="dxa"/>
          </w:tcPr>
          <w:p w14:paraId="5F4E096E" w14:textId="173ABD41" w:rsidR="00D62DFA" w:rsidRPr="00091D8A" w:rsidRDefault="00D62DFA" w:rsidP="00D62DFA">
            <w:pPr>
              <w:rPr>
                <w:rFonts w:ascii="Cambria" w:hAnsi="Cambria"/>
              </w:rPr>
            </w:pPr>
          </w:p>
        </w:tc>
        <w:tc>
          <w:tcPr>
            <w:tcW w:w="2592" w:type="dxa"/>
          </w:tcPr>
          <w:p w14:paraId="4FCCAFA1" w14:textId="77777777" w:rsidR="00D62DFA" w:rsidRDefault="00D62DFA" w:rsidP="00D62DFA">
            <w:pPr>
              <w:rPr>
                <w:rFonts w:ascii="Cambria" w:hAnsi="Cambria"/>
              </w:rPr>
            </w:pPr>
          </w:p>
        </w:tc>
        <w:tc>
          <w:tcPr>
            <w:tcW w:w="2592" w:type="dxa"/>
          </w:tcPr>
          <w:p w14:paraId="7A7A9830" w14:textId="77777777" w:rsidR="00D62DFA" w:rsidRPr="00033733" w:rsidRDefault="00D62DFA" w:rsidP="00D62DFA">
            <w:pPr>
              <w:rPr>
                <w:rFonts w:ascii="Cambria" w:hAnsi="Cambria"/>
              </w:rPr>
            </w:pPr>
          </w:p>
        </w:tc>
      </w:tr>
    </w:tbl>
    <w:p w14:paraId="379AF55E" w14:textId="4EC3D5B7" w:rsidR="000D7D3D" w:rsidRPr="00033733" w:rsidRDefault="000D7D3D" w:rsidP="000D7D3D">
      <w:pPr>
        <w:pStyle w:val="NoSpacing"/>
        <w:rPr>
          <w:rFonts w:ascii="Cambria" w:hAnsi="Cambria"/>
        </w:rPr>
      </w:pPr>
    </w:p>
    <w:p w14:paraId="34C4420B" w14:textId="4757B3D3" w:rsidR="000D7D3D" w:rsidRPr="00033733" w:rsidRDefault="000D7D3D" w:rsidP="000D7D3D">
      <w:pPr>
        <w:pStyle w:val="NoSpacing"/>
        <w:rPr>
          <w:rFonts w:ascii="Cambria" w:hAnsi="Cambria"/>
        </w:rPr>
      </w:pPr>
      <w:r w:rsidRPr="00033733">
        <w:rPr>
          <w:rFonts w:ascii="Cambria" w:hAnsi="Cambria"/>
        </w:rPr>
        <w:t>Staff</w:t>
      </w:r>
      <w:r w:rsidR="00F14B33">
        <w:rPr>
          <w:rFonts w:ascii="Cambria" w:hAnsi="Cambria"/>
        </w:rPr>
        <w:t xml:space="preserve"> &amp; Others</w:t>
      </w:r>
      <w:r w:rsidRPr="00033733">
        <w:rPr>
          <w:rFonts w:ascii="Cambria" w:hAnsi="Cambria"/>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2592"/>
        <w:gridCol w:w="2592"/>
      </w:tblGrid>
      <w:tr w:rsidR="000D7D3D" w:rsidRPr="00033733" w14:paraId="48AB66FE" w14:textId="77777777" w:rsidTr="00290C9D">
        <w:trPr>
          <w:jc w:val="center"/>
        </w:trPr>
        <w:tc>
          <w:tcPr>
            <w:tcW w:w="2592" w:type="dxa"/>
          </w:tcPr>
          <w:p w14:paraId="6826808A" w14:textId="7EA86302" w:rsidR="000D7D3D" w:rsidRPr="00F05750" w:rsidRDefault="00031B3B" w:rsidP="00290C9D">
            <w:pPr>
              <w:rPr>
                <w:rFonts w:ascii="Cambria" w:hAnsi="Cambria"/>
                <w:sz w:val="22"/>
              </w:rPr>
            </w:pPr>
            <w:r w:rsidRPr="00F05750">
              <w:rPr>
                <w:rFonts w:ascii="Cambria" w:hAnsi="Cambria"/>
                <w:sz w:val="22"/>
              </w:rPr>
              <w:t>Angie Mathews</w:t>
            </w:r>
          </w:p>
        </w:tc>
        <w:tc>
          <w:tcPr>
            <w:tcW w:w="2592" w:type="dxa"/>
          </w:tcPr>
          <w:p w14:paraId="281E1CD7" w14:textId="3605D1A6" w:rsidR="000D7D3D" w:rsidRPr="00F05750" w:rsidRDefault="00F14B33" w:rsidP="00290C9D">
            <w:pPr>
              <w:rPr>
                <w:rFonts w:ascii="Cambria" w:hAnsi="Cambria"/>
                <w:sz w:val="22"/>
              </w:rPr>
            </w:pPr>
            <w:r w:rsidRPr="00F05750">
              <w:rPr>
                <w:rFonts w:ascii="Cambria" w:hAnsi="Cambria"/>
                <w:sz w:val="22"/>
              </w:rPr>
              <w:t>Chris George</w:t>
            </w:r>
          </w:p>
        </w:tc>
        <w:tc>
          <w:tcPr>
            <w:tcW w:w="2592" w:type="dxa"/>
          </w:tcPr>
          <w:p w14:paraId="26453913" w14:textId="0471BACF" w:rsidR="000D7D3D" w:rsidRPr="00033733" w:rsidRDefault="000D7D3D" w:rsidP="00290C9D">
            <w:pPr>
              <w:rPr>
                <w:rFonts w:ascii="Cambria" w:hAnsi="Cambria"/>
                <w:sz w:val="22"/>
              </w:rPr>
            </w:pPr>
          </w:p>
        </w:tc>
      </w:tr>
    </w:tbl>
    <w:p w14:paraId="49EA9AA8" w14:textId="2734EF12" w:rsidR="000D7D3D" w:rsidRDefault="000D7D3D" w:rsidP="000D7D3D">
      <w:pPr>
        <w:pStyle w:val="NoSpacing"/>
        <w:rPr>
          <w:rFonts w:ascii="Cambria" w:hAnsi="Cambria"/>
        </w:rPr>
      </w:pPr>
    </w:p>
    <w:p w14:paraId="336FFE0B" w14:textId="77777777" w:rsidR="000D7D3D" w:rsidRDefault="000D7D3D" w:rsidP="000D7D3D">
      <w:pPr>
        <w:pStyle w:val="NoSpacing"/>
        <w:rPr>
          <w:rFonts w:ascii="Cambria" w:hAnsi="Cambria"/>
        </w:rPr>
      </w:pPr>
    </w:p>
    <w:p w14:paraId="514C4F24" w14:textId="36ABA437" w:rsidR="00141B9C" w:rsidRPr="000D7D3D" w:rsidRDefault="000D7D3D" w:rsidP="000D7D3D">
      <w:pPr>
        <w:pStyle w:val="NoSpacing"/>
        <w:rPr>
          <w:rFonts w:ascii="Cambria" w:hAnsi="Cambria"/>
        </w:rPr>
      </w:pPr>
      <w:r w:rsidRPr="000D7D3D">
        <w:rPr>
          <w:rFonts w:ascii="Cambria" w:hAnsi="Cambria"/>
          <w:b/>
          <w:bCs/>
        </w:rPr>
        <w:t>Call to Order:</w:t>
      </w:r>
      <w:r>
        <w:rPr>
          <w:rFonts w:ascii="Cambria" w:hAnsi="Cambria"/>
        </w:rPr>
        <w:t xml:space="preserve">  </w:t>
      </w:r>
      <w:r w:rsidR="003E61E3">
        <w:rPr>
          <w:rFonts w:ascii="Cambria" w:hAnsi="Cambria"/>
        </w:rPr>
        <w:t>Hanson</w:t>
      </w:r>
      <w:r>
        <w:rPr>
          <w:rFonts w:ascii="Cambria" w:hAnsi="Cambria"/>
        </w:rPr>
        <w:t xml:space="preserve"> called the meeting to order at 4:0</w:t>
      </w:r>
      <w:r w:rsidR="00091D8A">
        <w:rPr>
          <w:rFonts w:ascii="Cambria" w:hAnsi="Cambria"/>
        </w:rPr>
        <w:t>0</w:t>
      </w:r>
      <w:r>
        <w:rPr>
          <w:rFonts w:ascii="Cambria" w:hAnsi="Cambria"/>
        </w:rPr>
        <w:t xml:space="preserve"> pm.  Quorum present.</w:t>
      </w:r>
    </w:p>
    <w:p w14:paraId="7784FC2E" w14:textId="77777777" w:rsidR="00141B9C" w:rsidRPr="000D7D3D" w:rsidRDefault="00141B9C" w:rsidP="000D7D3D">
      <w:pPr>
        <w:pStyle w:val="NoSpacing"/>
        <w:rPr>
          <w:rFonts w:ascii="Cambria" w:hAnsi="Cambria"/>
        </w:rPr>
      </w:pPr>
    </w:p>
    <w:p w14:paraId="43CB6453" w14:textId="2223A8CA" w:rsidR="00141B9C" w:rsidRPr="000D7D3D" w:rsidRDefault="000D7D3D" w:rsidP="000D7D3D">
      <w:pPr>
        <w:pStyle w:val="NoSpacing"/>
        <w:rPr>
          <w:rFonts w:ascii="Cambria" w:hAnsi="Cambria"/>
        </w:rPr>
      </w:pPr>
      <w:r w:rsidRPr="003B3B87">
        <w:rPr>
          <w:rFonts w:ascii="Cambria" w:hAnsi="Cambria"/>
          <w:b/>
          <w:bCs/>
        </w:rPr>
        <w:t>Approval of Minutes:</w:t>
      </w:r>
      <w:r w:rsidRPr="003B3B87">
        <w:rPr>
          <w:rFonts w:ascii="Cambria" w:hAnsi="Cambria"/>
        </w:rPr>
        <w:t xml:space="preserve">  </w:t>
      </w:r>
      <w:r w:rsidR="003B3B87">
        <w:rPr>
          <w:rFonts w:ascii="Cambria" w:hAnsi="Cambria"/>
        </w:rPr>
        <w:t xml:space="preserve">Minutes from the </w:t>
      </w:r>
      <w:r w:rsidR="005B0FD9">
        <w:rPr>
          <w:rFonts w:ascii="Cambria" w:hAnsi="Cambria"/>
        </w:rPr>
        <w:t>5</w:t>
      </w:r>
      <w:r w:rsidR="003B3B87">
        <w:rPr>
          <w:rFonts w:ascii="Cambria" w:hAnsi="Cambria"/>
        </w:rPr>
        <w:t>/</w:t>
      </w:r>
      <w:r w:rsidR="00F533AC">
        <w:rPr>
          <w:rFonts w:ascii="Cambria" w:hAnsi="Cambria"/>
        </w:rPr>
        <w:t>20</w:t>
      </w:r>
      <w:r w:rsidR="003B3B87">
        <w:rPr>
          <w:rFonts w:ascii="Cambria" w:hAnsi="Cambria"/>
        </w:rPr>
        <w:t>/21 were approv</w:t>
      </w:r>
      <w:r w:rsidR="00C5282F">
        <w:rPr>
          <w:rFonts w:ascii="Cambria" w:hAnsi="Cambria"/>
        </w:rPr>
        <w:t>ed</w:t>
      </w:r>
      <w:r w:rsidR="003E61E3">
        <w:rPr>
          <w:rFonts w:ascii="Cambria" w:hAnsi="Cambria"/>
        </w:rPr>
        <w:t>.</w:t>
      </w:r>
      <w:r w:rsidR="003B3B87">
        <w:rPr>
          <w:rFonts w:ascii="Cambria" w:hAnsi="Cambria"/>
        </w:rPr>
        <w:t xml:space="preserve"> </w:t>
      </w:r>
    </w:p>
    <w:p w14:paraId="6CD4A87B" w14:textId="77777777" w:rsidR="00141B9C" w:rsidRPr="000D7D3D" w:rsidRDefault="00141B9C" w:rsidP="000D7D3D">
      <w:pPr>
        <w:pStyle w:val="NoSpacing"/>
        <w:rPr>
          <w:rFonts w:ascii="Cambria" w:hAnsi="Cambria"/>
        </w:rPr>
      </w:pPr>
    </w:p>
    <w:p w14:paraId="36B3935C" w14:textId="759C1879" w:rsidR="000D7D3D" w:rsidRPr="000D7D3D" w:rsidRDefault="000D7D3D" w:rsidP="000D7D3D">
      <w:pPr>
        <w:pStyle w:val="NoSpacing"/>
        <w:contextualSpacing/>
        <w:rPr>
          <w:rFonts w:ascii="Cambria" w:hAnsi="Cambria"/>
          <w:b/>
          <w:bCs/>
        </w:rPr>
      </w:pPr>
      <w:r w:rsidRPr="000D7D3D">
        <w:rPr>
          <w:rFonts w:ascii="Cambria" w:hAnsi="Cambria"/>
          <w:b/>
          <w:bCs/>
        </w:rPr>
        <w:t>Discussion Items:</w:t>
      </w:r>
    </w:p>
    <w:p w14:paraId="7EA85AF7" w14:textId="3D341A16" w:rsidR="005B0FD9" w:rsidRDefault="00F533AC" w:rsidP="005B0FD9">
      <w:pPr>
        <w:pStyle w:val="ListParagraph"/>
        <w:numPr>
          <w:ilvl w:val="0"/>
          <w:numId w:val="2"/>
        </w:numPr>
        <w:tabs>
          <w:tab w:val="right" w:leader="dot" w:pos="9180"/>
        </w:tabs>
        <w:spacing w:after="0" w:line="240" w:lineRule="auto"/>
        <w:rPr>
          <w:rFonts w:ascii="Cambria" w:eastAsia="MS Mincho" w:hAnsi="Cambria" w:cs="Times New Roman"/>
        </w:rPr>
      </w:pPr>
      <w:r>
        <w:rPr>
          <w:rFonts w:ascii="Cambria" w:eastAsia="MS Mincho" w:hAnsi="Cambria" w:cs="Times New Roman"/>
        </w:rPr>
        <w:t>Aspirational budget</w:t>
      </w:r>
    </w:p>
    <w:p w14:paraId="12D98673" w14:textId="77777777" w:rsidR="00B91B26" w:rsidRDefault="00B91B26" w:rsidP="00B91B26">
      <w:pPr>
        <w:pStyle w:val="ListParagraph"/>
        <w:tabs>
          <w:tab w:val="right" w:leader="dot" w:pos="9180"/>
        </w:tabs>
        <w:spacing w:after="0" w:line="240" w:lineRule="auto"/>
        <w:rPr>
          <w:rFonts w:ascii="Cambria" w:eastAsia="MS Mincho" w:hAnsi="Cambria" w:cs="Times New Roman"/>
        </w:rPr>
      </w:pPr>
    </w:p>
    <w:p w14:paraId="685257F0" w14:textId="04E2E252" w:rsidR="00F533AC" w:rsidRDefault="00F533AC" w:rsidP="00B91B26">
      <w:pPr>
        <w:pStyle w:val="ListParagraph"/>
        <w:numPr>
          <w:ilvl w:val="0"/>
          <w:numId w:val="9"/>
        </w:numPr>
        <w:tabs>
          <w:tab w:val="right" w:leader="dot" w:pos="9180"/>
        </w:tabs>
        <w:spacing w:after="0" w:line="240" w:lineRule="auto"/>
        <w:rPr>
          <w:rFonts w:ascii="Cambria" w:eastAsia="MS Mincho" w:hAnsi="Cambria" w:cs="Times New Roman"/>
        </w:rPr>
      </w:pPr>
      <w:r>
        <w:rPr>
          <w:rFonts w:ascii="Cambria" w:eastAsia="MS Mincho" w:hAnsi="Cambria" w:cs="Times New Roman"/>
        </w:rPr>
        <w:t>Prevent frivolous buying at year-end – use it or lose it mentality</w:t>
      </w:r>
    </w:p>
    <w:p w14:paraId="150096BD" w14:textId="77777777" w:rsidR="00F533AC" w:rsidRDefault="00F533AC" w:rsidP="00B91B26">
      <w:pPr>
        <w:pStyle w:val="ListParagraph"/>
        <w:numPr>
          <w:ilvl w:val="0"/>
          <w:numId w:val="9"/>
        </w:numPr>
        <w:tabs>
          <w:tab w:val="right" w:leader="dot" w:pos="9180"/>
        </w:tabs>
        <w:spacing w:after="0" w:line="240" w:lineRule="auto"/>
        <w:rPr>
          <w:rFonts w:ascii="Cambria" w:eastAsia="MS Mincho" w:hAnsi="Cambria" w:cs="Times New Roman"/>
        </w:rPr>
      </w:pPr>
      <w:r>
        <w:rPr>
          <w:rFonts w:ascii="Cambria" w:eastAsia="MS Mincho" w:hAnsi="Cambria" w:cs="Times New Roman"/>
        </w:rPr>
        <w:t>Prioritize student facing experiences</w:t>
      </w:r>
    </w:p>
    <w:p w14:paraId="128316EE" w14:textId="5C871D8F" w:rsidR="00F533AC" w:rsidRDefault="00F533AC" w:rsidP="00B91B26">
      <w:pPr>
        <w:pStyle w:val="ListParagraph"/>
        <w:numPr>
          <w:ilvl w:val="0"/>
          <w:numId w:val="9"/>
        </w:numPr>
        <w:tabs>
          <w:tab w:val="right" w:leader="dot" w:pos="9180"/>
        </w:tabs>
        <w:spacing w:after="0" w:line="240" w:lineRule="auto"/>
        <w:rPr>
          <w:rFonts w:ascii="Cambria" w:eastAsia="MS Mincho" w:hAnsi="Cambria" w:cs="Times New Roman"/>
        </w:rPr>
      </w:pPr>
      <w:r>
        <w:rPr>
          <w:rFonts w:ascii="Cambria" w:eastAsia="MS Mincho" w:hAnsi="Cambria" w:cs="Times New Roman"/>
        </w:rPr>
        <w:t>Have some ethos statements to give permission to prioritize certain spending</w:t>
      </w:r>
      <w:r w:rsidR="00B91B26">
        <w:rPr>
          <w:rFonts w:ascii="Cambria" w:eastAsia="MS Mincho" w:hAnsi="Cambria" w:cs="Times New Roman"/>
        </w:rPr>
        <w:t xml:space="preserve"> that really emphasize our core priorities.  </w:t>
      </w:r>
    </w:p>
    <w:p w14:paraId="42A94C58" w14:textId="5CF3DD27" w:rsidR="00F533AC" w:rsidRDefault="00F533AC" w:rsidP="00B91B26">
      <w:pPr>
        <w:pStyle w:val="ListParagraph"/>
        <w:numPr>
          <w:ilvl w:val="0"/>
          <w:numId w:val="9"/>
        </w:numPr>
        <w:tabs>
          <w:tab w:val="right" w:leader="dot" w:pos="9180"/>
        </w:tabs>
        <w:spacing w:after="0" w:line="240" w:lineRule="auto"/>
        <w:rPr>
          <w:rFonts w:ascii="Cambria" w:eastAsia="MS Mincho" w:hAnsi="Cambria" w:cs="Times New Roman"/>
        </w:rPr>
      </w:pPr>
      <w:r>
        <w:rPr>
          <w:rFonts w:ascii="Cambria" w:eastAsia="MS Mincho" w:hAnsi="Cambria" w:cs="Times New Roman"/>
        </w:rPr>
        <w:t>Emphasize instruction in the budget – faculty investments and understanding the difference that makes to students with having excellent faculty members, smaller classes, etc.</w:t>
      </w:r>
    </w:p>
    <w:p w14:paraId="12780BF2" w14:textId="0A889335" w:rsidR="00F533AC" w:rsidRDefault="00F533AC" w:rsidP="00B91B26">
      <w:pPr>
        <w:pStyle w:val="ListParagraph"/>
        <w:numPr>
          <w:ilvl w:val="0"/>
          <w:numId w:val="9"/>
        </w:numPr>
        <w:tabs>
          <w:tab w:val="right" w:leader="dot" w:pos="9180"/>
        </w:tabs>
        <w:spacing w:after="0" w:line="240" w:lineRule="auto"/>
        <w:rPr>
          <w:rFonts w:ascii="Cambria" w:eastAsia="MS Mincho" w:hAnsi="Cambria" w:cs="Times New Roman"/>
        </w:rPr>
      </w:pPr>
      <w:r>
        <w:rPr>
          <w:rFonts w:ascii="Cambria" w:eastAsia="MS Mincho" w:hAnsi="Cambria" w:cs="Times New Roman"/>
        </w:rPr>
        <w:t>More staff resources to support the students – invest in student support services</w:t>
      </w:r>
    </w:p>
    <w:p w14:paraId="348403B7" w14:textId="7F3AF454" w:rsidR="00F533AC" w:rsidRDefault="00F533AC" w:rsidP="00B91B26">
      <w:pPr>
        <w:pStyle w:val="ListParagraph"/>
        <w:numPr>
          <w:ilvl w:val="0"/>
          <w:numId w:val="9"/>
        </w:numPr>
        <w:tabs>
          <w:tab w:val="right" w:leader="dot" w:pos="9180"/>
        </w:tabs>
        <w:spacing w:after="0" w:line="240" w:lineRule="auto"/>
        <w:rPr>
          <w:rFonts w:ascii="Cambria" w:eastAsia="MS Mincho" w:hAnsi="Cambria" w:cs="Times New Roman"/>
        </w:rPr>
      </w:pPr>
      <w:r>
        <w:rPr>
          <w:rFonts w:ascii="Cambria" w:eastAsia="MS Mincho" w:hAnsi="Cambria" w:cs="Times New Roman"/>
        </w:rPr>
        <w:t>CILA and CURI – developing/collaborating with career services and high impact practices and fund faculty positions to help partner with businesses, orgs, etc.</w:t>
      </w:r>
    </w:p>
    <w:p w14:paraId="13BC3EB1" w14:textId="300B7E92" w:rsidR="00F533AC" w:rsidRDefault="00F533AC" w:rsidP="00B91B26">
      <w:pPr>
        <w:pStyle w:val="ListParagraph"/>
        <w:numPr>
          <w:ilvl w:val="0"/>
          <w:numId w:val="9"/>
        </w:numPr>
        <w:tabs>
          <w:tab w:val="right" w:leader="dot" w:pos="9180"/>
        </w:tabs>
        <w:spacing w:after="0" w:line="240" w:lineRule="auto"/>
        <w:rPr>
          <w:rFonts w:ascii="Cambria" w:eastAsia="MS Mincho" w:hAnsi="Cambria" w:cs="Times New Roman"/>
        </w:rPr>
      </w:pPr>
      <w:r>
        <w:rPr>
          <w:rFonts w:ascii="Cambria" w:eastAsia="MS Mincho" w:hAnsi="Cambria" w:cs="Times New Roman"/>
        </w:rPr>
        <w:t>Contingency fund – having a contingency plan for any obstacles in the future</w:t>
      </w:r>
    </w:p>
    <w:p w14:paraId="44037ACF" w14:textId="1DD0186B" w:rsidR="00F533AC" w:rsidRDefault="00F533AC" w:rsidP="00B91B26">
      <w:pPr>
        <w:pStyle w:val="ListParagraph"/>
        <w:numPr>
          <w:ilvl w:val="0"/>
          <w:numId w:val="9"/>
        </w:numPr>
        <w:tabs>
          <w:tab w:val="right" w:leader="dot" w:pos="9180"/>
        </w:tabs>
        <w:spacing w:after="0" w:line="240" w:lineRule="auto"/>
        <w:rPr>
          <w:rFonts w:ascii="Cambria" w:eastAsia="MS Mincho" w:hAnsi="Cambria" w:cs="Times New Roman"/>
        </w:rPr>
      </w:pPr>
      <w:r>
        <w:rPr>
          <w:rFonts w:ascii="Cambria" w:eastAsia="MS Mincho" w:hAnsi="Cambria" w:cs="Times New Roman"/>
        </w:rPr>
        <w:t>Invest in student experience - services to improve our student experience, and shrink class sizes and enhanced course offerings on instructional side</w:t>
      </w:r>
    </w:p>
    <w:p w14:paraId="534594F1" w14:textId="4E6E9C01" w:rsidR="00B91B26" w:rsidRDefault="00B91B26" w:rsidP="00B91B26">
      <w:pPr>
        <w:pStyle w:val="ListParagraph"/>
        <w:numPr>
          <w:ilvl w:val="0"/>
          <w:numId w:val="9"/>
        </w:numPr>
        <w:tabs>
          <w:tab w:val="right" w:leader="dot" w:pos="9180"/>
        </w:tabs>
        <w:spacing w:after="0" w:line="240" w:lineRule="auto"/>
        <w:rPr>
          <w:rFonts w:ascii="Cambria" w:eastAsia="MS Mincho" w:hAnsi="Cambria" w:cs="Times New Roman"/>
        </w:rPr>
      </w:pPr>
      <w:r>
        <w:rPr>
          <w:rFonts w:ascii="Cambria" w:eastAsia="MS Mincho" w:hAnsi="Cambria" w:cs="Times New Roman"/>
        </w:rPr>
        <w:t>Support and expand our educational excellence</w:t>
      </w:r>
    </w:p>
    <w:p w14:paraId="0463B25A" w14:textId="4685CCD1" w:rsidR="00B91B26" w:rsidRDefault="00B91B26" w:rsidP="00B91B26">
      <w:pPr>
        <w:pStyle w:val="ListParagraph"/>
        <w:numPr>
          <w:ilvl w:val="0"/>
          <w:numId w:val="9"/>
        </w:numPr>
        <w:tabs>
          <w:tab w:val="right" w:leader="dot" w:pos="9180"/>
        </w:tabs>
        <w:spacing w:after="0" w:line="240" w:lineRule="auto"/>
        <w:rPr>
          <w:rFonts w:ascii="Cambria" w:eastAsia="MS Mincho" w:hAnsi="Cambria" w:cs="Times New Roman"/>
        </w:rPr>
      </w:pPr>
      <w:r>
        <w:rPr>
          <w:rFonts w:ascii="Cambria" w:eastAsia="MS Mincho" w:hAnsi="Cambria" w:cs="Times New Roman"/>
        </w:rPr>
        <w:t>Instead of investing in the endowment, how do we reinvest into areas that need additional investments (e.g., software, etc.)</w:t>
      </w:r>
    </w:p>
    <w:p w14:paraId="160F4DE9" w14:textId="07D44166" w:rsidR="00B91B26" w:rsidRDefault="00B91B26" w:rsidP="00B91B26">
      <w:pPr>
        <w:pStyle w:val="ListParagraph"/>
        <w:numPr>
          <w:ilvl w:val="0"/>
          <w:numId w:val="9"/>
        </w:numPr>
        <w:tabs>
          <w:tab w:val="right" w:leader="dot" w:pos="9180"/>
        </w:tabs>
        <w:spacing w:after="0" w:line="240" w:lineRule="auto"/>
        <w:rPr>
          <w:rFonts w:ascii="Cambria" w:eastAsia="MS Mincho" w:hAnsi="Cambria" w:cs="Times New Roman"/>
        </w:rPr>
      </w:pPr>
      <w:r>
        <w:rPr>
          <w:rFonts w:ascii="Cambria" w:eastAsia="MS Mincho" w:hAnsi="Cambria" w:cs="Times New Roman"/>
        </w:rPr>
        <w:t>Investments to improve market position to recruit classes</w:t>
      </w:r>
    </w:p>
    <w:p w14:paraId="74DDAAD6" w14:textId="12A1862A" w:rsidR="00B91B26" w:rsidRDefault="00B91B26" w:rsidP="00B91B26">
      <w:pPr>
        <w:pStyle w:val="ListParagraph"/>
        <w:numPr>
          <w:ilvl w:val="0"/>
          <w:numId w:val="9"/>
        </w:numPr>
        <w:tabs>
          <w:tab w:val="right" w:leader="dot" w:pos="9180"/>
        </w:tabs>
        <w:spacing w:after="0" w:line="240" w:lineRule="auto"/>
        <w:rPr>
          <w:rFonts w:ascii="Cambria" w:eastAsia="MS Mincho" w:hAnsi="Cambria" w:cs="Times New Roman"/>
        </w:rPr>
      </w:pPr>
      <w:r>
        <w:rPr>
          <w:rFonts w:ascii="Cambria" w:eastAsia="MS Mincho" w:hAnsi="Cambria" w:cs="Times New Roman"/>
        </w:rPr>
        <w:t>Technology, software, innovation</w:t>
      </w:r>
    </w:p>
    <w:p w14:paraId="59A4BC2B" w14:textId="3E6911FE" w:rsidR="00B91B26" w:rsidRDefault="00B91B26" w:rsidP="00B91B26">
      <w:pPr>
        <w:pStyle w:val="ListParagraph"/>
        <w:numPr>
          <w:ilvl w:val="0"/>
          <w:numId w:val="9"/>
        </w:numPr>
        <w:tabs>
          <w:tab w:val="right" w:leader="dot" w:pos="9180"/>
        </w:tabs>
        <w:spacing w:after="0" w:line="240" w:lineRule="auto"/>
        <w:rPr>
          <w:rFonts w:ascii="Cambria" w:eastAsia="MS Mincho" w:hAnsi="Cambria" w:cs="Times New Roman"/>
        </w:rPr>
      </w:pPr>
      <w:r>
        <w:rPr>
          <w:rFonts w:ascii="Cambria" w:eastAsia="MS Mincho" w:hAnsi="Cambria" w:cs="Times New Roman"/>
        </w:rPr>
        <w:t>Improved work/life balance – instead of doing more things, what can we stop doing?  Increased anxiety and depression with having too much to do, both for students and employees.</w:t>
      </w:r>
    </w:p>
    <w:p w14:paraId="5FE42473" w14:textId="6A4B8C38" w:rsidR="00745F06" w:rsidRDefault="00745F06" w:rsidP="00B91B26">
      <w:pPr>
        <w:pStyle w:val="ListParagraph"/>
        <w:numPr>
          <w:ilvl w:val="0"/>
          <w:numId w:val="9"/>
        </w:numPr>
        <w:tabs>
          <w:tab w:val="right" w:leader="dot" w:pos="9180"/>
        </w:tabs>
        <w:spacing w:after="0" w:line="240" w:lineRule="auto"/>
        <w:rPr>
          <w:rFonts w:ascii="Cambria" w:eastAsia="MS Mincho" w:hAnsi="Cambria" w:cs="Times New Roman"/>
        </w:rPr>
      </w:pPr>
      <w:r>
        <w:rPr>
          <w:rFonts w:ascii="Cambria" w:eastAsia="MS Mincho" w:hAnsi="Cambria" w:cs="Times New Roman"/>
        </w:rPr>
        <w:t xml:space="preserve">Exploration of </w:t>
      </w:r>
      <w:proofErr w:type="spellStart"/>
      <w:r>
        <w:rPr>
          <w:rFonts w:ascii="Cambria" w:eastAsia="MS Mincho" w:hAnsi="Cambria" w:cs="Times New Roman"/>
        </w:rPr>
        <w:t>ungrading</w:t>
      </w:r>
      <w:proofErr w:type="spellEnd"/>
      <w:r>
        <w:rPr>
          <w:rFonts w:ascii="Cambria" w:eastAsia="MS Mincho" w:hAnsi="Cambria" w:cs="Times New Roman"/>
        </w:rPr>
        <w:t xml:space="preserve"> system</w:t>
      </w:r>
    </w:p>
    <w:p w14:paraId="1FAE6227" w14:textId="15349BBB" w:rsidR="00B91B26" w:rsidRDefault="00B91B26" w:rsidP="00B91B26">
      <w:pPr>
        <w:pStyle w:val="ListParagraph"/>
        <w:numPr>
          <w:ilvl w:val="0"/>
          <w:numId w:val="9"/>
        </w:numPr>
        <w:tabs>
          <w:tab w:val="right" w:leader="dot" w:pos="9180"/>
        </w:tabs>
        <w:spacing w:after="0" w:line="240" w:lineRule="auto"/>
        <w:rPr>
          <w:rFonts w:ascii="Cambria" w:eastAsia="MS Mincho" w:hAnsi="Cambria" w:cs="Times New Roman"/>
        </w:rPr>
      </w:pPr>
      <w:r>
        <w:rPr>
          <w:rFonts w:ascii="Cambria" w:eastAsia="MS Mincho" w:hAnsi="Cambria" w:cs="Times New Roman"/>
        </w:rPr>
        <w:t xml:space="preserve">Jan shared other items that have come up in other discussions:  continue to meet full need, merit pay, professional development, development of the whole person, student life </w:t>
      </w:r>
      <w:r>
        <w:rPr>
          <w:rFonts w:ascii="Cambria" w:eastAsia="MS Mincho" w:hAnsi="Cambria" w:cs="Times New Roman"/>
        </w:rPr>
        <w:lastRenderedPageBreak/>
        <w:t xml:space="preserve">investment, mental health, advising and mentoring, new student orientation and transition, equity and access fund, diversity (employees), technology, innovation fund, contingency </w:t>
      </w:r>
      <w:proofErr w:type="gramStart"/>
      <w:r>
        <w:rPr>
          <w:rFonts w:ascii="Cambria" w:eastAsia="MS Mincho" w:hAnsi="Cambria" w:cs="Times New Roman"/>
        </w:rPr>
        <w:t>fund,  diversity</w:t>
      </w:r>
      <w:proofErr w:type="gramEnd"/>
      <w:r>
        <w:rPr>
          <w:rFonts w:ascii="Cambria" w:eastAsia="MS Mincho" w:hAnsi="Cambria" w:cs="Times New Roman"/>
        </w:rPr>
        <w:t xml:space="preserve"> equity and inclusion initiatives, facilities/capital investments, programs </w:t>
      </w:r>
    </w:p>
    <w:p w14:paraId="1E4715AD" w14:textId="2DC95F9A" w:rsidR="00745F06" w:rsidRDefault="00745F06" w:rsidP="00B91B26">
      <w:pPr>
        <w:pStyle w:val="ListParagraph"/>
        <w:numPr>
          <w:ilvl w:val="0"/>
          <w:numId w:val="9"/>
        </w:numPr>
        <w:tabs>
          <w:tab w:val="right" w:leader="dot" w:pos="9180"/>
        </w:tabs>
        <w:spacing w:after="0" w:line="240" w:lineRule="auto"/>
        <w:rPr>
          <w:rFonts w:ascii="Cambria" w:eastAsia="MS Mincho" w:hAnsi="Cambria" w:cs="Times New Roman"/>
        </w:rPr>
      </w:pPr>
      <w:r>
        <w:rPr>
          <w:rFonts w:ascii="Cambria" w:eastAsia="MS Mincho" w:hAnsi="Cambria" w:cs="Times New Roman"/>
        </w:rPr>
        <w:t>Prioritize items on the list, such as diversity, mental health services</w:t>
      </w:r>
    </w:p>
    <w:p w14:paraId="2165609A" w14:textId="64778929" w:rsidR="00745F06" w:rsidRDefault="00745F06" w:rsidP="00B91B26">
      <w:pPr>
        <w:pStyle w:val="ListParagraph"/>
        <w:numPr>
          <w:ilvl w:val="0"/>
          <w:numId w:val="9"/>
        </w:numPr>
        <w:tabs>
          <w:tab w:val="right" w:leader="dot" w:pos="9180"/>
        </w:tabs>
        <w:spacing w:after="0" w:line="240" w:lineRule="auto"/>
        <w:rPr>
          <w:rFonts w:ascii="Cambria" w:eastAsia="MS Mincho" w:hAnsi="Cambria" w:cs="Times New Roman"/>
        </w:rPr>
      </w:pPr>
      <w:r>
        <w:rPr>
          <w:rFonts w:ascii="Cambria" w:eastAsia="MS Mincho" w:hAnsi="Cambria" w:cs="Times New Roman"/>
        </w:rPr>
        <w:t>Retention – ask students if they considered transferring, what happened that made them stay, why did they want to go, etc.</w:t>
      </w:r>
    </w:p>
    <w:p w14:paraId="7F46BD37" w14:textId="77777777" w:rsidR="00B91B26" w:rsidRPr="00B91B26" w:rsidRDefault="00B91B26" w:rsidP="00B91B26">
      <w:pPr>
        <w:tabs>
          <w:tab w:val="right" w:leader="dot" w:pos="9180"/>
        </w:tabs>
        <w:spacing w:after="0" w:line="240" w:lineRule="auto"/>
        <w:rPr>
          <w:rFonts w:ascii="Cambria" w:eastAsia="MS Mincho" w:hAnsi="Cambria" w:cs="Times New Roman"/>
        </w:rPr>
      </w:pPr>
    </w:p>
    <w:p w14:paraId="767AB27D" w14:textId="2CE41B77" w:rsidR="00F533AC" w:rsidRDefault="00F533AC" w:rsidP="00B91B26">
      <w:pPr>
        <w:pStyle w:val="NoSpacing"/>
        <w:numPr>
          <w:ilvl w:val="0"/>
          <w:numId w:val="2"/>
        </w:numPr>
        <w:contextualSpacing/>
        <w:rPr>
          <w:rFonts w:ascii="Cambria" w:eastAsia="MS Mincho" w:hAnsi="Cambria" w:cs="Times New Roman"/>
        </w:rPr>
      </w:pPr>
      <w:r>
        <w:rPr>
          <w:rFonts w:ascii="Cambria" w:eastAsia="MS Mincho" w:hAnsi="Cambria" w:cs="Times New Roman"/>
        </w:rPr>
        <w:t>Summer communication Plan</w:t>
      </w:r>
      <w:r w:rsidR="00F05750">
        <w:rPr>
          <w:rFonts w:ascii="Cambria" w:eastAsia="MS Mincho" w:hAnsi="Cambria" w:cs="Times New Roman"/>
        </w:rPr>
        <w:t xml:space="preserve"> – Michael Kyle will keep us up to date with enrollment updates over the summer.   Jan will work on categorizing the topics into bigger themes.  Send updates on what we hope to accomplish.</w:t>
      </w:r>
    </w:p>
    <w:p w14:paraId="22554F8B" w14:textId="77777777" w:rsidR="00F05750" w:rsidRDefault="00F05750" w:rsidP="00F05750">
      <w:pPr>
        <w:pStyle w:val="NoSpacing"/>
        <w:ind w:left="720"/>
        <w:contextualSpacing/>
        <w:rPr>
          <w:rFonts w:ascii="Cambria" w:eastAsia="MS Mincho" w:hAnsi="Cambria" w:cs="Times New Roman"/>
        </w:rPr>
      </w:pPr>
    </w:p>
    <w:p w14:paraId="6C985801" w14:textId="25DC4A03" w:rsidR="00F14B33" w:rsidRPr="00F533AC" w:rsidRDefault="00B12366" w:rsidP="00B91B26">
      <w:pPr>
        <w:pStyle w:val="NoSpacing"/>
        <w:numPr>
          <w:ilvl w:val="0"/>
          <w:numId w:val="2"/>
        </w:numPr>
        <w:contextualSpacing/>
        <w:rPr>
          <w:rFonts w:ascii="Cambria" w:eastAsia="MS Mincho" w:hAnsi="Cambria" w:cs="Times New Roman"/>
          <w:b/>
        </w:rPr>
      </w:pPr>
      <w:r w:rsidRPr="00F533AC">
        <w:rPr>
          <w:rFonts w:ascii="Cambria" w:eastAsia="MS Mincho" w:hAnsi="Cambria" w:cs="Times New Roman"/>
        </w:rPr>
        <w:t>Closing Thoughts/Announcements</w:t>
      </w:r>
      <w:r w:rsidR="00FE3441" w:rsidRPr="00F533AC">
        <w:rPr>
          <w:rFonts w:ascii="Cambria" w:eastAsia="MS Mincho" w:hAnsi="Cambria" w:cs="Times New Roman"/>
        </w:rPr>
        <w:t xml:space="preserve">:  </w:t>
      </w:r>
      <w:r w:rsidR="00F05750">
        <w:rPr>
          <w:rFonts w:ascii="Cambria" w:eastAsia="MS Mincho" w:hAnsi="Cambria" w:cs="Times New Roman"/>
        </w:rPr>
        <w:t>Relook at SRAP reports.  The organization of the training topics for the meeting has been very helpful.  We likely won’t meet weekly in the fall.  We may be able to meet in person, but may also have flexibility to meet virtually, if preferred.</w:t>
      </w:r>
    </w:p>
    <w:p w14:paraId="4E940F0B" w14:textId="77777777" w:rsidR="00F533AC" w:rsidRDefault="00F533AC" w:rsidP="001D32FC">
      <w:pPr>
        <w:pStyle w:val="NoSpacing"/>
        <w:rPr>
          <w:rFonts w:ascii="Cambria" w:eastAsia="MS Mincho" w:hAnsi="Cambria" w:cs="Times New Roman"/>
          <w:b/>
        </w:rPr>
      </w:pPr>
    </w:p>
    <w:p w14:paraId="050A3C80" w14:textId="3FFC56A0" w:rsidR="003B3FF6" w:rsidRDefault="003B3FF6" w:rsidP="001D32FC">
      <w:pPr>
        <w:pStyle w:val="NoSpacing"/>
        <w:rPr>
          <w:rFonts w:ascii="Cambria" w:eastAsia="MS Mincho" w:hAnsi="Cambria" w:cs="Times New Roman"/>
          <w:b/>
        </w:rPr>
      </w:pPr>
      <w:r>
        <w:rPr>
          <w:rFonts w:ascii="Cambria" w:eastAsia="MS Mincho" w:hAnsi="Cambria" w:cs="Times New Roman"/>
          <w:b/>
        </w:rPr>
        <w:t>UPCOMING</w:t>
      </w:r>
      <w:r w:rsidR="001D32FC" w:rsidRPr="00055A21">
        <w:rPr>
          <w:rFonts w:ascii="Cambria" w:eastAsia="MS Mincho" w:hAnsi="Cambria" w:cs="Times New Roman"/>
          <w:b/>
        </w:rPr>
        <w:t xml:space="preserve"> MEETING</w:t>
      </w:r>
      <w:r>
        <w:rPr>
          <w:rFonts w:ascii="Cambria" w:eastAsia="MS Mincho" w:hAnsi="Cambria" w:cs="Times New Roman"/>
          <w:b/>
        </w:rPr>
        <w:t>S</w:t>
      </w:r>
      <w:r w:rsidR="001D32FC" w:rsidRPr="00055A21">
        <w:rPr>
          <w:rFonts w:ascii="Cambria" w:eastAsia="MS Mincho" w:hAnsi="Cambria" w:cs="Times New Roman"/>
          <w:b/>
        </w:rPr>
        <w:t xml:space="preserve">:  </w:t>
      </w:r>
      <w:r>
        <w:rPr>
          <w:rFonts w:ascii="Cambria" w:eastAsia="MS Mincho" w:hAnsi="Cambria" w:cs="Times New Roman"/>
          <w:b/>
        </w:rPr>
        <w:tab/>
      </w:r>
    </w:p>
    <w:p w14:paraId="567E25BC" w14:textId="5FB9BB75" w:rsidR="003B3FF6" w:rsidRPr="003B3FF6" w:rsidRDefault="00F533AC" w:rsidP="00A17061">
      <w:pPr>
        <w:pStyle w:val="NoSpacing"/>
        <w:numPr>
          <w:ilvl w:val="0"/>
          <w:numId w:val="6"/>
        </w:numPr>
        <w:rPr>
          <w:rFonts w:ascii="Cambria" w:eastAsia="MS Mincho" w:hAnsi="Cambria" w:cs="Times New Roman"/>
        </w:rPr>
      </w:pPr>
      <w:r>
        <w:rPr>
          <w:rFonts w:ascii="Cambria" w:eastAsia="MS Mincho" w:hAnsi="Cambria" w:cs="Times New Roman"/>
          <w:b/>
        </w:rPr>
        <w:t>Next Fall - TBD</w:t>
      </w:r>
      <w:r w:rsidR="003B3FF6" w:rsidRPr="003B3FF6">
        <w:rPr>
          <w:rFonts w:ascii="Cambria" w:eastAsia="MS Mincho" w:hAnsi="Cambria" w:cs="Times New Roman"/>
        </w:rPr>
        <w:tab/>
      </w:r>
    </w:p>
    <w:p w14:paraId="3F546C86" w14:textId="77777777" w:rsidR="00E0331E" w:rsidRDefault="00E0331E" w:rsidP="00D05626">
      <w:pPr>
        <w:pStyle w:val="NoSpacing"/>
        <w:contextualSpacing/>
        <w:rPr>
          <w:rFonts w:ascii="Cambria" w:hAnsi="Cambria"/>
          <w:b/>
          <w:bCs/>
        </w:rPr>
      </w:pPr>
    </w:p>
    <w:p w14:paraId="04D28182" w14:textId="445B9BE7" w:rsidR="00D05626" w:rsidRDefault="00D05626" w:rsidP="00D05626">
      <w:pPr>
        <w:pStyle w:val="NoSpacing"/>
        <w:contextualSpacing/>
        <w:rPr>
          <w:rFonts w:ascii="Cambria" w:hAnsi="Cambria"/>
        </w:rPr>
      </w:pPr>
      <w:r w:rsidRPr="00D05626">
        <w:rPr>
          <w:rFonts w:ascii="Cambria" w:hAnsi="Cambria"/>
          <w:b/>
          <w:bCs/>
        </w:rPr>
        <w:t>Meeting Adjourned</w:t>
      </w:r>
      <w:r>
        <w:rPr>
          <w:rFonts w:ascii="Cambria" w:hAnsi="Cambria"/>
        </w:rPr>
        <w:t xml:space="preserve"> at </w:t>
      </w:r>
      <w:r w:rsidR="00C30646">
        <w:rPr>
          <w:rFonts w:ascii="Cambria" w:hAnsi="Cambria"/>
        </w:rPr>
        <w:t>5</w:t>
      </w:r>
      <w:r>
        <w:rPr>
          <w:rFonts w:ascii="Cambria" w:hAnsi="Cambria"/>
        </w:rPr>
        <w:t>:</w:t>
      </w:r>
      <w:r w:rsidR="00C30646">
        <w:rPr>
          <w:rFonts w:ascii="Cambria" w:hAnsi="Cambria"/>
        </w:rPr>
        <w:t>0</w:t>
      </w:r>
      <w:r w:rsidR="006B6FC7">
        <w:rPr>
          <w:rFonts w:ascii="Cambria" w:hAnsi="Cambria"/>
        </w:rPr>
        <w:t>0</w:t>
      </w:r>
      <w:r>
        <w:rPr>
          <w:rFonts w:ascii="Cambria" w:hAnsi="Cambria"/>
        </w:rPr>
        <w:t xml:space="preserve"> pm.</w:t>
      </w:r>
    </w:p>
    <w:p w14:paraId="1CB6EDEE" w14:textId="30D27930" w:rsidR="00D05626" w:rsidRDefault="00D05626" w:rsidP="00D05626">
      <w:pPr>
        <w:pStyle w:val="NoSpacing"/>
        <w:contextualSpacing/>
        <w:rPr>
          <w:rFonts w:ascii="Cambria" w:hAnsi="Cambria"/>
        </w:rPr>
      </w:pPr>
    </w:p>
    <w:p w14:paraId="157FE2FC" w14:textId="306F2094" w:rsidR="00D05626" w:rsidRPr="00D05626" w:rsidRDefault="00D05626" w:rsidP="00D05626">
      <w:pPr>
        <w:pStyle w:val="NoSpacing"/>
        <w:contextualSpacing/>
        <w:rPr>
          <w:rFonts w:ascii="Cambria" w:hAnsi="Cambria"/>
        </w:rPr>
      </w:pPr>
      <w:r>
        <w:rPr>
          <w:rFonts w:ascii="Cambria" w:hAnsi="Cambria"/>
        </w:rPr>
        <w:t xml:space="preserve">Recorded by:  </w:t>
      </w:r>
      <w:r w:rsidR="006B6FC7">
        <w:rPr>
          <w:rFonts w:ascii="Cambria" w:hAnsi="Cambria"/>
        </w:rPr>
        <w:t>Angie Mathews</w:t>
      </w:r>
    </w:p>
    <w:sectPr w:rsidR="00D05626" w:rsidRPr="00D0562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066D6" w14:textId="77777777" w:rsidR="00517D5B" w:rsidRDefault="00517D5B" w:rsidP="00FE096D">
      <w:pPr>
        <w:spacing w:after="0" w:line="240" w:lineRule="auto"/>
      </w:pPr>
      <w:r>
        <w:separator/>
      </w:r>
    </w:p>
  </w:endnote>
  <w:endnote w:type="continuationSeparator" w:id="0">
    <w:p w14:paraId="23204BF2" w14:textId="77777777" w:rsidR="00517D5B" w:rsidRDefault="00517D5B" w:rsidP="00FE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35A3" w14:textId="77777777" w:rsidR="00FE096D" w:rsidRDefault="00FE0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71CB" w14:textId="77777777" w:rsidR="00FE096D" w:rsidRDefault="00FE09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786C" w14:textId="77777777" w:rsidR="00FE096D" w:rsidRDefault="00FE0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9EE46" w14:textId="77777777" w:rsidR="00517D5B" w:rsidRDefault="00517D5B" w:rsidP="00FE096D">
      <w:pPr>
        <w:spacing w:after="0" w:line="240" w:lineRule="auto"/>
      </w:pPr>
      <w:r>
        <w:separator/>
      </w:r>
    </w:p>
  </w:footnote>
  <w:footnote w:type="continuationSeparator" w:id="0">
    <w:p w14:paraId="2A95785B" w14:textId="77777777" w:rsidR="00517D5B" w:rsidRDefault="00517D5B" w:rsidP="00FE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48B6" w14:textId="77777777" w:rsidR="00FE096D" w:rsidRDefault="00FE09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8FE8" w14:textId="63A40958" w:rsidR="00FE096D" w:rsidRDefault="00FE09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7A337" w14:textId="77777777" w:rsidR="00FE096D" w:rsidRDefault="00FE0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D7A61"/>
    <w:multiLevelType w:val="hybridMultilevel"/>
    <w:tmpl w:val="7FB270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E0748DF"/>
    <w:multiLevelType w:val="hybridMultilevel"/>
    <w:tmpl w:val="ACE2D6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66614A"/>
    <w:multiLevelType w:val="hybridMultilevel"/>
    <w:tmpl w:val="19EA7AD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B37417"/>
    <w:multiLevelType w:val="hybridMultilevel"/>
    <w:tmpl w:val="BB123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5E4E24"/>
    <w:multiLevelType w:val="multilevel"/>
    <w:tmpl w:val="DF742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8D7E97"/>
    <w:multiLevelType w:val="hybridMultilevel"/>
    <w:tmpl w:val="DDA2266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C800F4"/>
    <w:multiLevelType w:val="hybridMultilevel"/>
    <w:tmpl w:val="71EAA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BE7AE5"/>
    <w:multiLevelType w:val="hybridMultilevel"/>
    <w:tmpl w:val="E7C0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B168BE"/>
    <w:multiLevelType w:val="hybridMultilevel"/>
    <w:tmpl w:val="FDC07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D6C6119"/>
    <w:multiLevelType w:val="hybridMultilevel"/>
    <w:tmpl w:val="6B286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6"/>
  </w:num>
  <w:num w:numId="4">
    <w:abstractNumId w:val="8"/>
  </w:num>
  <w:num w:numId="5">
    <w:abstractNumId w:val="0"/>
  </w:num>
  <w:num w:numId="6">
    <w:abstractNumId w:val="7"/>
  </w:num>
  <w:num w:numId="7">
    <w:abstractNumId w:val="9"/>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A80"/>
    <w:rsid w:val="00031B3B"/>
    <w:rsid w:val="00033733"/>
    <w:rsid w:val="00061309"/>
    <w:rsid w:val="000655D1"/>
    <w:rsid w:val="00091D8A"/>
    <w:rsid w:val="000D7D3D"/>
    <w:rsid w:val="00121964"/>
    <w:rsid w:val="00141B9C"/>
    <w:rsid w:val="00165BB1"/>
    <w:rsid w:val="00184B66"/>
    <w:rsid w:val="001930D0"/>
    <w:rsid w:val="001D32FC"/>
    <w:rsid w:val="001D4ADF"/>
    <w:rsid w:val="002775CA"/>
    <w:rsid w:val="00286285"/>
    <w:rsid w:val="00296D66"/>
    <w:rsid w:val="002F6D9D"/>
    <w:rsid w:val="0030297A"/>
    <w:rsid w:val="003530E9"/>
    <w:rsid w:val="00365DD7"/>
    <w:rsid w:val="003874B7"/>
    <w:rsid w:val="00390574"/>
    <w:rsid w:val="003B3B87"/>
    <w:rsid w:val="003B3E06"/>
    <w:rsid w:val="003B3FF6"/>
    <w:rsid w:val="003B5048"/>
    <w:rsid w:val="003E61E3"/>
    <w:rsid w:val="00413C4C"/>
    <w:rsid w:val="00452E07"/>
    <w:rsid w:val="00473FE9"/>
    <w:rsid w:val="004A6EA3"/>
    <w:rsid w:val="004B333C"/>
    <w:rsid w:val="004C2711"/>
    <w:rsid w:val="00502E9B"/>
    <w:rsid w:val="005047BF"/>
    <w:rsid w:val="00517D5B"/>
    <w:rsid w:val="00560DA1"/>
    <w:rsid w:val="005A6028"/>
    <w:rsid w:val="005B0FD9"/>
    <w:rsid w:val="005B16C5"/>
    <w:rsid w:val="005C1BF7"/>
    <w:rsid w:val="005D0B35"/>
    <w:rsid w:val="00612E6D"/>
    <w:rsid w:val="006431C0"/>
    <w:rsid w:val="006536B1"/>
    <w:rsid w:val="006B6FC7"/>
    <w:rsid w:val="006F4990"/>
    <w:rsid w:val="00700833"/>
    <w:rsid w:val="00704399"/>
    <w:rsid w:val="00745F06"/>
    <w:rsid w:val="007770C6"/>
    <w:rsid w:val="007A72D4"/>
    <w:rsid w:val="008515CA"/>
    <w:rsid w:val="00862C23"/>
    <w:rsid w:val="008D061B"/>
    <w:rsid w:val="008D0E21"/>
    <w:rsid w:val="0093065F"/>
    <w:rsid w:val="00941C5C"/>
    <w:rsid w:val="00942936"/>
    <w:rsid w:val="00944DA0"/>
    <w:rsid w:val="009913F0"/>
    <w:rsid w:val="00A06FFC"/>
    <w:rsid w:val="00A277DF"/>
    <w:rsid w:val="00A33CAE"/>
    <w:rsid w:val="00A90432"/>
    <w:rsid w:val="00AA0628"/>
    <w:rsid w:val="00B12366"/>
    <w:rsid w:val="00B57F81"/>
    <w:rsid w:val="00B66F93"/>
    <w:rsid w:val="00B91B26"/>
    <w:rsid w:val="00B92182"/>
    <w:rsid w:val="00C05D09"/>
    <w:rsid w:val="00C30646"/>
    <w:rsid w:val="00C30AA4"/>
    <w:rsid w:val="00C343F7"/>
    <w:rsid w:val="00C5282F"/>
    <w:rsid w:val="00C65C91"/>
    <w:rsid w:val="00CB5DAF"/>
    <w:rsid w:val="00CC3B1B"/>
    <w:rsid w:val="00CF2764"/>
    <w:rsid w:val="00D05626"/>
    <w:rsid w:val="00D12511"/>
    <w:rsid w:val="00D22CF8"/>
    <w:rsid w:val="00D23466"/>
    <w:rsid w:val="00D27334"/>
    <w:rsid w:val="00D60AA7"/>
    <w:rsid w:val="00D62DFA"/>
    <w:rsid w:val="00D654C9"/>
    <w:rsid w:val="00DC0BE7"/>
    <w:rsid w:val="00DE417B"/>
    <w:rsid w:val="00E0331E"/>
    <w:rsid w:val="00E063C0"/>
    <w:rsid w:val="00E146F9"/>
    <w:rsid w:val="00E34F81"/>
    <w:rsid w:val="00E94AAC"/>
    <w:rsid w:val="00EA5E99"/>
    <w:rsid w:val="00F05750"/>
    <w:rsid w:val="00F14B33"/>
    <w:rsid w:val="00F23E7E"/>
    <w:rsid w:val="00F30CCA"/>
    <w:rsid w:val="00F4089E"/>
    <w:rsid w:val="00F533AC"/>
    <w:rsid w:val="00F62407"/>
    <w:rsid w:val="00FE096D"/>
    <w:rsid w:val="00FE3441"/>
    <w:rsid w:val="00FE38F6"/>
    <w:rsid w:val="00FE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648621"/>
  <w15:chartTrackingRefBased/>
  <w15:docId w15:val="{A5F62510-C9A6-488E-8B5E-23172818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1B9C"/>
    <w:pPr>
      <w:spacing w:after="0" w:line="240" w:lineRule="auto"/>
    </w:pPr>
  </w:style>
  <w:style w:type="table" w:styleId="TableGrid">
    <w:name w:val="Table Grid"/>
    <w:basedOn w:val="TableNormal"/>
    <w:uiPriority w:val="59"/>
    <w:rsid w:val="000D7D3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D3D"/>
    <w:pPr>
      <w:ind w:left="720"/>
      <w:contextualSpacing/>
    </w:pPr>
  </w:style>
  <w:style w:type="paragraph" w:styleId="Header">
    <w:name w:val="header"/>
    <w:basedOn w:val="Normal"/>
    <w:link w:val="HeaderChar"/>
    <w:uiPriority w:val="99"/>
    <w:unhideWhenUsed/>
    <w:rsid w:val="00FE0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96D"/>
  </w:style>
  <w:style w:type="paragraph" w:styleId="Footer">
    <w:name w:val="footer"/>
    <w:basedOn w:val="Normal"/>
    <w:link w:val="FooterChar"/>
    <w:uiPriority w:val="99"/>
    <w:unhideWhenUsed/>
    <w:rsid w:val="00FE0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94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8989A-010C-4E7E-AA52-02C3F221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Mathews</dc:creator>
  <cp:keywords/>
  <dc:description/>
  <cp:lastModifiedBy>Jennifer A Hillesheim</cp:lastModifiedBy>
  <cp:revision>3</cp:revision>
  <dcterms:created xsi:type="dcterms:W3CDTF">2021-10-12T20:42:00Z</dcterms:created>
  <dcterms:modified xsi:type="dcterms:W3CDTF">2021-10-12T20:45:00Z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