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C0A16" w:rsidRDefault="00767DFC">
      <w:pPr>
        <w:pStyle w:val="Title"/>
        <w:ind w:left="0" w:hanging="2"/>
        <w:rPr>
          <w:rFonts w:ascii="Times New Roman" w:eastAsia="Times New Roman" w:hAnsi="Times New Roman" w:cs="Times New Roman"/>
        </w:rPr>
      </w:pPr>
      <w:r>
        <w:rPr>
          <w:rFonts w:ascii="Times New Roman" w:eastAsia="Times New Roman" w:hAnsi="Times New Roman" w:cs="Times New Roman"/>
        </w:rPr>
        <w:t>WORLD LANGUAGE-FRENCH EDUCATION LICENSURE PROGRAM</w:t>
      </w:r>
    </w:p>
    <w:p w14:paraId="00000002" w14:textId="77777777" w:rsidR="008C0A16" w:rsidRDefault="00767DFC">
      <w:pPr>
        <w:ind w:left="0" w:hanging="2"/>
        <w:jc w:val="center"/>
        <w:rPr>
          <w:rFonts w:ascii="Times New Roman" w:eastAsia="Times New Roman" w:hAnsi="Times New Roman" w:cs="Times New Roman"/>
        </w:rPr>
      </w:pPr>
      <w:r>
        <w:rPr>
          <w:rFonts w:ascii="Times New Roman" w:eastAsia="Times New Roman" w:hAnsi="Times New Roman" w:cs="Times New Roman"/>
          <w:b/>
        </w:rPr>
        <w:t>ST OLAF COLLEGE EDUCATION DEPARTMENT</w:t>
      </w:r>
    </w:p>
    <w:p w14:paraId="00000003" w14:textId="77777777" w:rsidR="008C0A16" w:rsidRDefault="008C0A16">
      <w:pPr>
        <w:ind w:left="0" w:right="-360" w:hanging="2"/>
        <w:rPr>
          <w:rFonts w:ascii="Times New Roman" w:eastAsia="Times New Roman" w:hAnsi="Times New Roman" w:cs="Times New Roman"/>
          <w:sz w:val="18"/>
          <w:szCs w:val="18"/>
          <w:u w:val="single"/>
        </w:rPr>
      </w:pPr>
    </w:p>
    <w:p w14:paraId="00000004" w14:textId="77777777" w:rsidR="008C0A16" w:rsidRDefault="00767DFC" w:rsidP="00C1785D">
      <w:pPr>
        <w:tabs>
          <w:tab w:val="left" w:pos="360"/>
        </w:tabs>
        <w:ind w:left="358" w:hangingChars="150" w:hanging="360"/>
        <w:rPr>
          <w:rFonts w:ascii="Times New Roman" w:eastAsia="Times New Roman" w:hAnsi="Times New Roman" w:cs="Times New Roman"/>
        </w:rPr>
      </w:pPr>
      <w:r>
        <w:rPr>
          <w:rFonts w:ascii="Times New Roman" w:eastAsia="Times New Roman" w:hAnsi="Times New Roman" w:cs="Times New Roman"/>
          <w:b/>
        </w:rPr>
        <w:t>World Language – French Teacher Candidates Must:</w:t>
      </w:r>
    </w:p>
    <w:p w14:paraId="00000005" w14:textId="77777777" w:rsidR="008C0A16" w:rsidRDefault="00767DFC" w:rsidP="00C1785D">
      <w:pPr>
        <w:widowControl w:val="0"/>
        <w:numPr>
          <w:ilvl w:val="0"/>
          <w:numId w:val="1"/>
        </w:numPr>
        <w:tabs>
          <w:tab w:val="left" w:pos="360"/>
          <w:tab w:val="left" w:pos="8640"/>
        </w:tabs>
        <w:ind w:left="358" w:hangingChars="150"/>
        <w:rPr>
          <w:rFonts w:ascii="Times New Roman" w:eastAsia="Times New Roman" w:hAnsi="Times New Roman" w:cs="Times New Roman"/>
        </w:rPr>
      </w:pPr>
      <w:r>
        <w:rPr>
          <w:rFonts w:ascii="Times New Roman" w:eastAsia="Times New Roman" w:hAnsi="Times New Roman" w:cs="Times New Roman"/>
        </w:rPr>
        <w:t xml:space="preserve">Meet all Professional Educator Licensing and Standards Board (PELSB) Pedagogy and Content Standards. </w:t>
      </w:r>
    </w:p>
    <w:p w14:paraId="00000006" w14:textId="77777777" w:rsidR="008C0A16" w:rsidRDefault="00767DFC" w:rsidP="00C1785D">
      <w:pPr>
        <w:widowControl w:val="0"/>
        <w:numPr>
          <w:ilvl w:val="0"/>
          <w:numId w:val="1"/>
        </w:numPr>
        <w:tabs>
          <w:tab w:val="left" w:pos="360"/>
          <w:tab w:val="left" w:pos="8640"/>
        </w:tabs>
        <w:ind w:left="358" w:hangingChars="150"/>
        <w:rPr>
          <w:rFonts w:ascii="Times New Roman" w:eastAsia="Times New Roman" w:hAnsi="Times New Roman" w:cs="Times New Roman"/>
        </w:rPr>
      </w:pPr>
      <w:r>
        <w:rPr>
          <w:rFonts w:ascii="Times New Roman" w:eastAsia="Times New Roman" w:hAnsi="Times New Roman" w:cs="Times New Roman"/>
        </w:rPr>
        <w:t>Pass the Minnesota Teacher Licensure Exam (MTLE) competency exams in their Content Area(s) and in Pedagogy before licensure.</w:t>
      </w:r>
    </w:p>
    <w:p w14:paraId="00000007" w14:textId="77777777" w:rsidR="008C0A16" w:rsidRDefault="00767DFC" w:rsidP="00C1785D">
      <w:pPr>
        <w:numPr>
          <w:ilvl w:val="0"/>
          <w:numId w:val="1"/>
        </w:numPr>
        <w:pBdr>
          <w:top w:val="nil"/>
          <w:left w:val="nil"/>
          <w:bottom w:val="nil"/>
          <w:right w:val="nil"/>
          <w:between w:val="nil"/>
        </w:pBdr>
        <w:tabs>
          <w:tab w:val="left" w:pos="360"/>
        </w:tabs>
        <w:spacing w:line="240" w:lineRule="auto"/>
        <w:ind w:left="358" w:hangingChars="150"/>
        <w:rPr>
          <w:rFonts w:ascii="Times New Roman" w:eastAsia="Times New Roman" w:hAnsi="Times New Roman" w:cs="Times New Roman"/>
          <w:color w:val="000000"/>
        </w:rPr>
      </w:pPr>
      <w:r>
        <w:rPr>
          <w:rFonts w:ascii="Times New Roman" w:eastAsia="Times New Roman" w:hAnsi="Times New Roman" w:cs="Times New Roman"/>
          <w:color w:val="000000"/>
        </w:rPr>
        <w:t>Have a m</w:t>
      </w:r>
      <w:r>
        <w:rPr>
          <w:rFonts w:ascii="Times New Roman" w:eastAsia="Times New Roman" w:hAnsi="Times New Roman" w:cs="Times New Roman"/>
          <w:color w:val="000000"/>
        </w:rPr>
        <w:t>ajor in French.</w:t>
      </w:r>
    </w:p>
    <w:p w14:paraId="00000008" w14:textId="77777777" w:rsidR="008C0A16" w:rsidRDefault="008C0A16">
      <w:pPr>
        <w:ind w:left="0" w:hanging="2"/>
        <w:jc w:val="center"/>
        <w:rPr>
          <w:rFonts w:ascii="Times New Roman" w:eastAsia="Times New Roman" w:hAnsi="Times New Roman" w:cs="Times New Roman"/>
          <w:sz w:val="18"/>
          <w:szCs w:val="18"/>
        </w:rPr>
      </w:pPr>
    </w:p>
    <w:p w14:paraId="00000009" w14:textId="77777777" w:rsidR="008C0A16" w:rsidRDefault="00767DFC">
      <w:pPr>
        <w:ind w:left="0" w:right="-980" w:hanging="2"/>
        <w:rPr>
          <w:rFonts w:ascii="Times New Roman" w:eastAsia="Times New Roman" w:hAnsi="Times New Roman" w:cs="Times New Roman"/>
          <w:u w:val="single"/>
        </w:rPr>
      </w:pPr>
      <w:r>
        <w:rPr>
          <w:rFonts w:ascii="Times New Roman" w:eastAsia="Times New Roman" w:hAnsi="Times New Roman" w:cs="Times New Roman"/>
          <w:b/>
          <w:smallCaps/>
          <w:u w:val="single"/>
        </w:rPr>
        <w:t>PROFESSIONAL EDUCATION REQUIREMENTS</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u w:val="single"/>
        </w:rPr>
        <w:t>Course Credit</w:t>
      </w:r>
    </w:p>
    <w:p w14:paraId="0000000A" w14:textId="789C536A" w:rsidR="008C0A16" w:rsidRDefault="00767DFC">
      <w:pPr>
        <w:ind w:left="0" w:hanging="2"/>
        <w:rPr>
          <w:rFonts w:ascii="Times New Roman" w:eastAsia="Times New Roman" w:hAnsi="Times New Roman" w:cs="Times New Roman"/>
        </w:rPr>
      </w:pPr>
      <w:r>
        <w:rPr>
          <w:rFonts w:ascii="Times New Roman" w:eastAsia="Times New Roman" w:hAnsi="Times New Roman" w:cs="Times New Roman"/>
        </w:rPr>
        <w:t xml:space="preserve">____ Education 231: </w:t>
      </w:r>
      <w:r w:rsidR="00C1785D">
        <w:rPr>
          <w:rFonts w:ascii="Times New Roman" w:eastAsia="Times New Roman" w:hAnsi="Times New Roman" w:cs="Times New Roman"/>
        </w:rPr>
        <w:t>Understanding Substance Abuse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0.00</w:t>
      </w:r>
    </w:p>
    <w:p w14:paraId="2038F329" w14:textId="4E5851CA" w:rsidR="00C1785D" w:rsidRDefault="00C1785D" w:rsidP="00C1785D">
      <w:pPr>
        <w:ind w:left="0" w:hanging="2"/>
        <w:rPr>
          <w:rFonts w:ascii="Times New Roman" w:eastAsia="Times New Roman" w:hAnsi="Times New Roman" w:cs="Times New Roman"/>
        </w:rPr>
      </w:pPr>
      <w:r>
        <w:rPr>
          <w:rFonts w:ascii="Times New Roman" w:eastAsia="Times New Roman" w:hAnsi="Times New Roman" w:cs="Times New Roman"/>
        </w:rPr>
        <w:t>____ Education 2</w:t>
      </w:r>
      <w:r>
        <w:rPr>
          <w:rFonts w:ascii="Times New Roman" w:eastAsia="Times New Roman" w:hAnsi="Times New Roman" w:cs="Times New Roman"/>
        </w:rPr>
        <w:t>72: Counseling and Communication in the Schools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0.50</w:t>
      </w:r>
    </w:p>
    <w:p w14:paraId="0000000B" w14:textId="77777777" w:rsidR="008C0A16" w:rsidRDefault="00767DFC">
      <w:pPr>
        <w:ind w:left="0" w:hanging="2"/>
        <w:rPr>
          <w:rFonts w:ascii="Times New Roman" w:eastAsia="Times New Roman" w:hAnsi="Times New Roman" w:cs="Times New Roman"/>
        </w:rPr>
      </w:pPr>
      <w:r>
        <w:rPr>
          <w:rFonts w:ascii="Times New Roman" w:eastAsia="Times New Roman" w:hAnsi="Times New Roman" w:cs="Times New Roman"/>
        </w:rPr>
        <w:t>____ Education 290: Educational Psychology (</w:t>
      </w:r>
      <w:r>
        <w:rPr>
          <w:rFonts w:ascii="Times New Roman" w:eastAsia="Times New Roman" w:hAnsi="Times New Roman" w:cs="Times New Roman"/>
          <w:b/>
          <w:i/>
        </w:rPr>
        <w:t>HBS</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1.00</w:t>
      </w:r>
    </w:p>
    <w:p w14:paraId="0000000C" w14:textId="5DE36B68" w:rsidR="008C0A16" w:rsidRDefault="00767DFC">
      <w:pPr>
        <w:ind w:left="0" w:hanging="2"/>
        <w:rPr>
          <w:rFonts w:ascii="Times New Roman" w:eastAsia="Times New Roman" w:hAnsi="Times New Roman" w:cs="Times New Roman"/>
        </w:rPr>
      </w:pPr>
      <w:r>
        <w:rPr>
          <w:rFonts w:ascii="Times New Roman" w:eastAsia="Times New Roman" w:hAnsi="Times New Roman" w:cs="Times New Roman"/>
        </w:rPr>
        <w:t xml:space="preserve">____ Education 291: </w:t>
      </w:r>
      <w:r w:rsidR="00C1785D">
        <w:rPr>
          <w:rFonts w:ascii="Times New Roman" w:eastAsia="Times New Roman" w:hAnsi="Times New Roman" w:cs="Times New Roman"/>
        </w:rPr>
        <w:t>Educational</w:t>
      </w:r>
      <w:r>
        <w:rPr>
          <w:rFonts w:ascii="Times New Roman" w:eastAsia="Times New Roman" w:hAnsi="Times New Roman" w:cs="Times New Roman"/>
        </w:rPr>
        <w:t xml:space="preserve"> Technology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0.00</w:t>
      </w:r>
    </w:p>
    <w:p w14:paraId="0000000D" w14:textId="77777777" w:rsidR="008C0A16" w:rsidRDefault="00767DFC">
      <w:pPr>
        <w:ind w:left="0" w:hanging="2"/>
        <w:rPr>
          <w:rFonts w:ascii="Times New Roman" w:eastAsia="Times New Roman" w:hAnsi="Times New Roman" w:cs="Times New Roman"/>
        </w:rPr>
      </w:pPr>
      <w:r>
        <w:rPr>
          <w:rFonts w:ascii="Times New Roman" w:eastAsia="Times New Roman" w:hAnsi="Times New Roman" w:cs="Times New Roman"/>
        </w:rPr>
        <w:t>____ Education 330: Principles of Education</w:t>
      </w:r>
      <w:r>
        <w:rPr>
          <w:rFonts w:ascii="Times New Roman" w:eastAsia="Times New Roman" w:hAnsi="Times New Roman" w:cs="Times New Roman"/>
        </w:rPr>
        <w:tab/>
        <w:t xml:space="preserve"> (</w:t>
      </w:r>
      <w:r>
        <w:rPr>
          <w:rFonts w:ascii="Times New Roman" w:eastAsia="Times New Roman" w:hAnsi="Times New Roman" w:cs="Times New Roman"/>
          <w:b/>
          <w:i/>
        </w:rPr>
        <w:t>ORC</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1.00</w:t>
      </w:r>
    </w:p>
    <w:p w14:paraId="0000000F" w14:textId="77777777" w:rsidR="008C0A16" w:rsidRDefault="00767DFC">
      <w:pPr>
        <w:ind w:left="0" w:hanging="2"/>
        <w:rPr>
          <w:rFonts w:ascii="Times New Roman" w:eastAsia="Times New Roman" w:hAnsi="Times New Roman" w:cs="Times New Roman"/>
        </w:rPr>
      </w:pPr>
      <w:r>
        <w:rPr>
          <w:rFonts w:ascii="Times New Roman" w:eastAsia="Times New Roman" w:hAnsi="Times New Roman" w:cs="Times New Roman"/>
        </w:rPr>
        <w:t>____ Educat</w:t>
      </w:r>
      <w:r>
        <w:rPr>
          <w:rFonts w:ascii="Times New Roman" w:eastAsia="Times New Roman" w:hAnsi="Times New Roman" w:cs="Times New Roman"/>
        </w:rPr>
        <w:t>ion 375: Differentiated Instruction for Exceptional Learners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0.50</w:t>
      </w:r>
    </w:p>
    <w:p w14:paraId="00000010" w14:textId="77777777" w:rsidR="008C0A16" w:rsidRDefault="00767DFC">
      <w:pPr>
        <w:ind w:left="0" w:hanging="2"/>
        <w:rPr>
          <w:rFonts w:ascii="Times New Roman" w:eastAsia="Times New Roman" w:hAnsi="Times New Roman" w:cs="Times New Roman"/>
        </w:rPr>
      </w:pPr>
      <w:r>
        <w:rPr>
          <w:rFonts w:ascii="Times New Roman" w:eastAsia="Times New Roman" w:hAnsi="Times New Roman" w:cs="Times New Roman"/>
        </w:rPr>
        <w:t>____ Education 381: Senior Seminar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0.50</w:t>
      </w:r>
    </w:p>
    <w:p w14:paraId="00000011" w14:textId="77777777" w:rsidR="008C0A16" w:rsidRDefault="00767DFC">
      <w:pPr>
        <w:ind w:left="0" w:hanging="2"/>
        <w:rPr>
          <w:rFonts w:ascii="Times New Roman" w:eastAsia="Times New Roman" w:hAnsi="Times New Roman" w:cs="Times New Roman"/>
        </w:rPr>
      </w:pPr>
      <w:r>
        <w:rPr>
          <w:rFonts w:ascii="Times New Roman" w:eastAsia="Times New Roman" w:hAnsi="Times New Roman" w:cs="Times New Roman"/>
        </w:rPr>
        <w:t>____ Education 382: Human Relations Component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0.00</w:t>
      </w:r>
    </w:p>
    <w:p w14:paraId="00000012" w14:textId="77777777" w:rsidR="008C0A16" w:rsidRDefault="00767DFC">
      <w:pPr>
        <w:ind w:left="0" w:hanging="2"/>
        <w:rPr>
          <w:rFonts w:ascii="Times New Roman" w:eastAsia="Times New Roman" w:hAnsi="Times New Roman" w:cs="Times New Roman"/>
        </w:rPr>
      </w:pPr>
      <w:r>
        <w:rPr>
          <w:rFonts w:ascii="Times New Roman" w:eastAsia="Times New Roman" w:hAnsi="Times New Roman" w:cs="Times New Roman"/>
        </w:rPr>
        <w:t>____ Education 385: Human Issues in Education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0.50</w:t>
      </w:r>
    </w:p>
    <w:p w14:paraId="00000013" w14:textId="77777777" w:rsidR="008C0A16" w:rsidRDefault="00767DFC">
      <w:pPr>
        <w:ind w:left="0" w:hanging="2"/>
        <w:rPr>
          <w:rFonts w:ascii="Times New Roman" w:eastAsia="Times New Roman" w:hAnsi="Times New Roman" w:cs="Times New Roman"/>
        </w:rPr>
      </w:pPr>
      <w:r>
        <w:rPr>
          <w:rFonts w:ascii="Times New Roman" w:eastAsia="Times New Roman" w:hAnsi="Times New Roman" w:cs="Times New Roman"/>
        </w:rPr>
        <w:t>____ Education 389: Student T</w:t>
      </w:r>
      <w:r>
        <w:rPr>
          <w:rFonts w:ascii="Times New Roman" w:eastAsia="Times New Roman" w:hAnsi="Times New Roman" w:cs="Times New Roman"/>
        </w:rPr>
        <w:t>eaching</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3.00</w:t>
      </w:r>
    </w:p>
    <w:p w14:paraId="00000014" w14:textId="77777777" w:rsidR="008C0A16" w:rsidRDefault="008C0A16">
      <w:pPr>
        <w:ind w:left="0" w:hanging="2"/>
        <w:rPr>
          <w:rFonts w:ascii="Times New Roman" w:eastAsia="Times New Roman" w:hAnsi="Times New Roman" w:cs="Times New Roman"/>
          <w:sz w:val="18"/>
          <w:szCs w:val="18"/>
        </w:rPr>
      </w:pPr>
    </w:p>
    <w:p w14:paraId="00000015" w14:textId="77777777" w:rsidR="008C0A16" w:rsidRDefault="00767DFC">
      <w:pPr>
        <w:ind w:left="0" w:hanging="2"/>
        <w:rPr>
          <w:rFonts w:ascii="Times New Roman" w:eastAsia="Times New Roman" w:hAnsi="Times New Roman" w:cs="Times New Roman"/>
        </w:rPr>
      </w:pPr>
      <w:r>
        <w:rPr>
          <w:rFonts w:ascii="Times New Roman" w:eastAsia="Times New Roman" w:hAnsi="Times New Roman" w:cs="Times New Roman"/>
          <w:b/>
        </w:rPr>
        <w:t>One</w:t>
      </w:r>
      <w:r>
        <w:rPr>
          <w:rFonts w:ascii="Times New Roman" w:eastAsia="Times New Roman" w:hAnsi="Times New Roman" w:cs="Times New Roman"/>
        </w:rPr>
        <w:t xml:space="preserve"> Interim (</w:t>
      </w:r>
      <w:r>
        <w:rPr>
          <w:rFonts w:ascii="Times New Roman" w:eastAsia="Times New Roman" w:hAnsi="Times New Roman" w:cs="Times New Roman"/>
          <w:b/>
          <w:i/>
        </w:rPr>
        <w:t>MCD</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1.00</w:t>
      </w:r>
    </w:p>
    <w:p w14:paraId="00000016" w14:textId="77777777" w:rsidR="008C0A16" w:rsidRDefault="00767DFC">
      <w:pPr>
        <w:ind w:left="0" w:hanging="2"/>
        <w:rPr>
          <w:rFonts w:ascii="Times New Roman" w:eastAsia="Times New Roman" w:hAnsi="Times New Roman" w:cs="Times New Roman"/>
        </w:rPr>
      </w:pPr>
      <w:r>
        <w:rPr>
          <w:rFonts w:ascii="Times New Roman" w:eastAsia="Times New Roman" w:hAnsi="Times New Roman" w:cs="Times New Roman"/>
        </w:rPr>
        <w:t xml:space="preserve">____ Education 379: Urban Education Practicum and Seminar </w:t>
      </w:r>
    </w:p>
    <w:p w14:paraId="00000017" w14:textId="77777777" w:rsidR="008C0A16" w:rsidRDefault="008C0A16">
      <w:pPr>
        <w:rPr>
          <w:rFonts w:ascii="Times New Roman" w:eastAsia="Times New Roman" w:hAnsi="Times New Roman" w:cs="Times New Roman"/>
          <w:sz w:val="12"/>
          <w:szCs w:val="12"/>
          <w:u w:val="single"/>
        </w:rPr>
      </w:pPr>
    </w:p>
    <w:p w14:paraId="00000018" w14:textId="77777777" w:rsidR="008C0A16" w:rsidRDefault="00767DFC">
      <w:pPr>
        <w:pBdr>
          <w:top w:val="nil"/>
          <w:left w:val="nil"/>
          <w:bottom w:val="nil"/>
          <w:right w:val="nil"/>
          <w:between w:val="nil"/>
        </w:pBdr>
        <w:spacing w:line="240" w:lineRule="auto"/>
        <w:ind w:left="0" w:right="-1080" w:hanging="2"/>
        <w:rPr>
          <w:rFonts w:ascii="Times New Roman" w:eastAsia="Times New Roman" w:hAnsi="Times New Roman" w:cs="Times New Roman"/>
          <w:color w:val="000000"/>
        </w:rPr>
      </w:pPr>
      <w:r>
        <w:rPr>
          <w:rFonts w:ascii="Times New Roman" w:eastAsia="Times New Roman" w:hAnsi="Times New Roman" w:cs="Times New Roman"/>
          <w:i/>
          <w:color w:val="000000"/>
        </w:rPr>
        <w:t xml:space="preserve">Note: Students are encouraged to seek elementary level FE opportunities outside of the required FE. </w:t>
      </w:r>
    </w:p>
    <w:p w14:paraId="00000019" w14:textId="77777777" w:rsidR="008C0A16" w:rsidRDefault="008C0A16">
      <w:pPr>
        <w:ind w:left="0" w:hanging="2"/>
        <w:rPr>
          <w:rFonts w:ascii="Times New Roman" w:eastAsia="Times New Roman" w:hAnsi="Times New Roman" w:cs="Times New Roman"/>
          <w:sz w:val="18"/>
          <w:szCs w:val="18"/>
          <w:u w:val="single"/>
        </w:rPr>
      </w:pPr>
    </w:p>
    <w:p w14:paraId="0000001A" w14:textId="77777777" w:rsidR="008C0A16" w:rsidRDefault="00767DFC">
      <w:pPr>
        <w:ind w:left="0" w:hanging="2"/>
        <w:rPr>
          <w:rFonts w:ascii="Times New Roman" w:eastAsia="Times New Roman" w:hAnsi="Times New Roman" w:cs="Times New Roman"/>
          <w:u w:val="single"/>
        </w:rPr>
      </w:pPr>
      <w:r>
        <w:rPr>
          <w:rFonts w:ascii="Times New Roman" w:eastAsia="Times New Roman" w:hAnsi="Times New Roman" w:cs="Times New Roman"/>
          <w:b/>
          <w:smallCaps/>
          <w:u w:val="single"/>
        </w:rPr>
        <w:t>CONTENT AREA LICENSURE REQUIREMENTS</w:t>
      </w:r>
    </w:p>
    <w:p w14:paraId="0000001B" w14:textId="77777777" w:rsidR="008C0A16" w:rsidRDefault="00767DFC">
      <w:pPr>
        <w:ind w:left="0" w:hanging="2"/>
        <w:rPr>
          <w:rFonts w:ascii="Times New Roman" w:eastAsia="Times New Roman" w:hAnsi="Times New Roman" w:cs="Times New Roman"/>
        </w:rPr>
      </w:pPr>
      <w:r>
        <w:rPr>
          <w:rFonts w:ascii="Times New Roman" w:eastAsia="Times New Roman" w:hAnsi="Times New Roman" w:cs="Times New Roman"/>
        </w:rPr>
        <w:t xml:space="preserve">____ Education 250: Second Language Acquisition </w:t>
      </w:r>
      <w:r>
        <w:rPr>
          <w:rFonts w:ascii="Times New Roman" w:eastAsia="Times New Roman" w:hAnsi="Times New Roman" w:cs="Times New Roman"/>
          <w:sz w:val="16"/>
          <w:szCs w:val="16"/>
        </w:rPr>
        <w:t>(</w:t>
      </w:r>
      <w:proofErr w:type="gramStart"/>
      <w:r>
        <w:rPr>
          <w:rFonts w:ascii="Times New Roman" w:eastAsia="Times New Roman" w:hAnsi="Times New Roman" w:cs="Times New Roman"/>
          <w:sz w:val="16"/>
          <w:szCs w:val="16"/>
        </w:rPr>
        <w:t>Fall</w:t>
      </w:r>
      <w:proofErr w:type="gramEnd"/>
      <w:r>
        <w:rPr>
          <w:rFonts w:ascii="Times New Roman" w:eastAsia="Times New Roman" w:hAnsi="Times New Roman" w:cs="Times New Roman"/>
          <w:sz w:val="16"/>
          <w:szCs w:val="16"/>
        </w:rPr>
        <w:t>)</w:t>
      </w:r>
    </w:p>
    <w:p w14:paraId="0000001C" w14:textId="77777777" w:rsidR="008C0A16" w:rsidRDefault="00767DFC">
      <w:pPr>
        <w:ind w:left="0" w:hanging="2"/>
        <w:rPr>
          <w:rFonts w:ascii="Times New Roman" w:eastAsia="Times New Roman" w:hAnsi="Times New Roman" w:cs="Times New Roman"/>
        </w:rPr>
      </w:pPr>
      <w:r>
        <w:rPr>
          <w:rFonts w:ascii="Times New Roman" w:eastAsia="Times New Roman" w:hAnsi="Times New Roman" w:cs="Times New Roman"/>
        </w:rPr>
        <w:t>____ Education 35</w:t>
      </w:r>
      <w:r>
        <w:rPr>
          <w:rFonts w:ascii="Times New Roman" w:eastAsia="Times New Roman" w:hAnsi="Times New Roman" w:cs="Times New Roman"/>
        </w:rPr>
        <w:t>2</w:t>
      </w:r>
      <w:r>
        <w:rPr>
          <w:rFonts w:ascii="Times New Roman" w:eastAsia="Times New Roman" w:hAnsi="Times New Roman" w:cs="Times New Roman"/>
        </w:rPr>
        <w:t xml:space="preserve">: </w:t>
      </w:r>
      <w:r>
        <w:rPr>
          <w:rFonts w:ascii="Times New Roman" w:eastAsia="Times New Roman" w:hAnsi="Times New Roman" w:cs="Times New Roman"/>
        </w:rPr>
        <w:t>Methods in Language Instruction</w:t>
      </w:r>
      <w:r>
        <w:rPr>
          <w:rFonts w:ascii="Times New Roman" w:eastAsia="Times New Roman" w:hAnsi="Times New Roman" w:cs="Times New Roman"/>
        </w:rPr>
        <w:t xml:space="preserve">* </w:t>
      </w:r>
      <w:r>
        <w:rPr>
          <w:rFonts w:ascii="Times New Roman" w:eastAsia="Times New Roman" w:hAnsi="Times New Roman" w:cs="Times New Roman"/>
          <w:sz w:val="16"/>
          <w:szCs w:val="16"/>
        </w:rPr>
        <w:t>(</w:t>
      </w:r>
      <w:proofErr w:type="gramStart"/>
      <w:r>
        <w:rPr>
          <w:rFonts w:ascii="Times New Roman" w:eastAsia="Times New Roman" w:hAnsi="Times New Roman" w:cs="Times New Roman"/>
          <w:sz w:val="16"/>
          <w:szCs w:val="16"/>
        </w:rPr>
        <w:t>Spring</w:t>
      </w:r>
      <w:proofErr w:type="gramEnd"/>
      <w:r>
        <w:rPr>
          <w:rFonts w:ascii="Times New Roman" w:eastAsia="Times New Roman" w:hAnsi="Times New Roman" w:cs="Times New Roman"/>
          <w:sz w:val="16"/>
          <w:szCs w:val="16"/>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1.00</w:t>
      </w:r>
    </w:p>
    <w:p w14:paraId="0000001D" w14:textId="77777777" w:rsidR="008C0A16" w:rsidRDefault="00767DFC">
      <w:pPr>
        <w:ind w:left="0" w:hanging="2"/>
        <w:rPr>
          <w:rFonts w:ascii="Times New Roman" w:eastAsia="Times New Roman" w:hAnsi="Times New Roman" w:cs="Times New Roman"/>
          <w:sz w:val="22"/>
          <w:szCs w:val="22"/>
        </w:rPr>
      </w:pPr>
      <w:r>
        <w:rPr>
          <w:rFonts w:ascii="Times New Roman" w:eastAsia="Times New Roman" w:hAnsi="Times New Roman" w:cs="Times New Roman"/>
          <w:i/>
          <w:sz w:val="22"/>
          <w:szCs w:val="22"/>
        </w:rPr>
        <w:t xml:space="preserve">Students must demonstrate speaking proficiency at the intermediate high level on the </w:t>
      </w:r>
      <w:proofErr w:type="spellStart"/>
      <w:r>
        <w:rPr>
          <w:rFonts w:ascii="Times New Roman" w:eastAsia="Times New Roman" w:hAnsi="Times New Roman" w:cs="Times New Roman"/>
          <w:i/>
          <w:sz w:val="22"/>
          <w:szCs w:val="22"/>
        </w:rPr>
        <w:t>OPIc</w:t>
      </w:r>
      <w:proofErr w:type="spellEnd"/>
      <w:r>
        <w:rPr>
          <w:rFonts w:ascii="Times New Roman" w:eastAsia="Times New Roman" w:hAnsi="Times New Roman" w:cs="Times New Roman"/>
          <w:i/>
          <w:sz w:val="22"/>
          <w:szCs w:val="22"/>
        </w:rPr>
        <w:t xml:space="preserve"> interview taken during ED35</w:t>
      </w:r>
      <w:r>
        <w:rPr>
          <w:rFonts w:ascii="Times New Roman" w:eastAsia="Times New Roman" w:hAnsi="Times New Roman" w:cs="Times New Roman"/>
          <w:i/>
          <w:sz w:val="22"/>
          <w:szCs w:val="22"/>
        </w:rPr>
        <w:t>2.</w:t>
      </w:r>
    </w:p>
    <w:p w14:paraId="0000001E" w14:textId="77777777" w:rsidR="008C0A16" w:rsidRDefault="00767DFC">
      <w:pPr>
        <w:ind w:left="0" w:hanging="2"/>
        <w:rPr>
          <w:rFonts w:ascii="Times New Roman" w:eastAsia="Times New Roman" w:hAnsi="Times New Roman" w:cs="Times New Roman"/>
        </w:rPr>
      </w:pPr>
      <w:r>
        <w:rPr>
          <w:rFonts w:ascii="Times New Roman" w:eastAsia="Times New Roman" w:hAnsi="Times New Roman" w:cs="Times New Roman"/>
        </w:rPr>
        <w:t>____ Educat</w:t>
      </w:r>
      <w:r>
        <w:rPr>
          <w:rFonts w:ascii="Times New Roman" w:eastAsia="Times New Roman" w:hAnsi="Times New Roman" w:cs="Times New Roman"/>
        </w:rPr>
        <w:t xml:space="preserve">ion 321: Teaching of Reading* </w:t>
      </w:r>
      <w:r>
        <w:rPr>
          <w:rFonts w:ascii="Times New Roman" w:eastAsia="Times New Roman" w:hAnsi="Times New Roman" w:cs="Times New Roman"/>
          <w:sz w:val="16"/>
          <w:szCs w:val="16"/>
        </w:rPr>
        <w:t>(</w:t>
      </w:r>
      <w:proofErr w:type="gramStart"/>
      <w:r>
        <w:rPr>
          <w:rFonts w:ascii="Times New Roman" w:eastAsia="Times New Roman" w:hAnsi="Times New Roman" w:cs="Times New Roman"/>
          <w:sz w:val="16"/>
          <w:szCs w:val="16"/>
        </w:rPr>
        <w:t>Spring</w:t>
      </w:r>
      <w:proofErr w:type="gramEnd"/>
      <w:r>
        <w:rPr>
          <w:rFonts w:ascii="Times New Roman" w:eastAsia="Times New Roman" w:hAnsi="Times New Roman" w:cs="Times New Roman"/>
          <w:sz w:val="16"/>
          <w:szCs w:val="16"/>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0.50</w:t>
      </w:r>
    </w:p>
    <w:p w14:paraId="0000001F" w14:textId="77777777" w:rsidR="008C0A16" w:rsidRDefault="00767DFC">
      <w:pPr>
        <w:tabs>
          <w:tab w:val="left" w:pos="7920"/>
        </w:tabs>
        <w:ind w:left="0" w:hanging="2"/>
        <w:rPr>
          <w:rFonts w:ascii="Times New Roman" w:eastAsia="Times New Roman" w:hAnsi="Times New Roman" w:cs="Times New Roman"/>
        </w:rPr>
      </w:pPr>
      <w:r>
        <w:rPr>
          <w:rFonts w:ascii="Times New Roman" w:eastAsia="Times New Roman" w:hAnsi="Times New Roman" w:cs="Times New Roman"/>
        </w:rPr>
        <w:t>____ French 250: Speaking (of) French* (</w:t>
      </w:r>
      <w:r>
        <w:rPr>
          <w:rFonts w:ascii="Times New Roman" w:eastAsia="Times New Roman" w:hAnsi="Times New Roman" w:cs="Times New Roman"/>
          <w:b/>
          <w:i/>
        </w:rPr>
        <w:t>ORC</w:t>
      </w:r>
      <w:r>
        <w:rPr>
          <w:rFonts w:ascii="Times New Roman" w:eastAsia="Times New Roman" w:hAnsi="Times New Roman" w:cs="Times New Roman"/>
        </w:rPr>
        <w:t xml:space="preserve">) </w:t>
      </w:r>
      <w:r>
        <w:rPr>
          <w:rFonts w:ascii="Times New Roman" w:eastAsia="Times New Roman" w:hAnsi="Times New Roman" w:cs="Times New Roman"/>
          <w:sz w:val="16"/>
          <w:szCs w:val="16"/>
        </w:rPr>
        <w:t>(Interim)</w:t>
      </w:r>
      <w:r>
        <w:rPr>
          <w:rFonts w:ascii="Times New Roman" w:eastAsia="Times New Roman" w:hAnsi="Times New Roman" w:cs="Times New Roman"/>
        </w:rPr>
        <w:tab/>
      </w:r>
      <w:r>
        <w:rPr>
          <w:rFonts w:ascii="Times New Roman" w:eastAsia="Times New Roman" w:hAnsi="Times New Roman" w:cs="Times New Roman"/>
        </w:rPr>
        <w:tab/>
        <w:t>1.00</w:t>
      </w:r>
    </w:p>
    <w:p w14:paraId="00000020" w14:textId="77777777" w:rsidR="008C0A16" w:rsidRDefault="00767DFC">
      <w:pPr>
        <w:tabs>
          <w:tab w:val="left" w:pos="7920"/>
        </w:tabs>
        <w:ind w:left="0" w:hanging="2"/>
        <w:rPr>
          <w:rFonts w:ascii="Times New Roman" w:eastAsia="Times New Roman" w:hAnsi="Times New Roman" w:cs="Times New Roman"/>
        </w:rPr>
      </w:pPr>
      <w:r>
        <w:rPr>
          <w:rFonts w:ascii="Times New Roman" w:eastAsia="Times New Roman" w:hAnsi="Times New Roman" w:cs="Times New Roman"/>
        </w:rPr>
        <w:t>____ French 251: Writing French* (</w:t>
      </w:r>
      <w:r>
        <w:rPr>
          <w:rFonts w:ascii="Times New Roman" w:eastAsia="Times New Roman" w:hAnsi="Times New Roman" w:cs="Times New Roman"/>
          <w:b/>
          <w:i/>
        </w:rPr>
        <w:t>WRI</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t>1.00</w:t>
      </w:r>
    </w:p>
    <w:p w14:paraId="00000021" w14:textId="77777777" w:rsidR="008C0A16" w:rsidRDefault="00767DFC">
      <w:pPr>
        <w:tabs>
          <w:tab w:val="left" w:pos="7920"/>
        </w:tabs>
        <w:ind w:left="0" w:hanging="2"/>
        <w:rPr>
          <w:rFonts w:ascii="Times New Roman" w:eastAsia="Times New Roman" w:hAnsi="Times New Roman" w:cs="Times New Roman"/>
        </w:rPr>
      </w:pPr>
      <w:r>
        <w:rPr>
          <w:rFonts w:ascii="Times New Roman" w:eastAsia="Times New Roman" w:hAnsi="Times New Roman" w:cs="Times New Roman"/>
        </w:rPr>
        <w:t>____ French 253: Introduction to Literary Analysis (</w:t>
      </w:r>
      <w:r>
        <w:rPr>
          <w:rFonts w:ascii="Times New Roman" w:eastAsia="Times New Roman" w:hAnsi="Times New Roman" w:cs="Times New Roman"/>
          <w:b/>
          <w:i/>
        </w:rPr>
        <w:t>ALS-L</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t>1.00</w:t>
      </w:r>
    </w:p>
    <w:p w14:paraId="00000022" w14:textId="77777777" w:rsidR="008C0A16" w:rsidRDefault="00767DFC">
      <w:pPr>
        <w:tabs>
          <w:tab w:val="left" w:pos="7920"/>
        </w:tabs>
        <w:ind w:left="0" w:hanging="2"/>
        <w:rPr>
          <w:rFonts w:ascii="Times New Roman" w:eastAsia="Times New Roman" w:hAnsi="Times New Roman" w:cs="Times New Roman"/>
        </w:rPr>
      </w:pPr>
      <w:r>
        <w:rPr>
          <w:rFonts w:ascii="Times New Roman" w:eastAsia="Times New Roman" w:hAnsi="Times New Roman" w:cs="Times New Roman"/>
        </w:rPr>
        <w:t>____ French 271: The Francophone Wor</w:t>
      </w:r>
      <w:r>
        <w:rPr>
          <w:rFonts w:ascii="Times New Roman" w:eastAsia="Times New Roman" w:hAnsi="Times New Roman" w:cs="Times New Roman"/>
        </w:rPr>
        <w:t>ld*</w:t>
      </w:r>
      <w:r>
        <w:rPr>
          <w:rFonts w:ascii="Times New Roman" w:eastAsia="Times New Roman" w:hAnsi="Times New Roman" w:cs="Times New Roman"/>
        </w:rPr>
        <w:tab/>
      </w:r>
      <w:r>
        <w:rPr>
          <w:rFonts w:ascii="Times New Roman" w:eastAsia="Times New Roman" w:hAnsi="Times New Roman" w:cs="Times New Roman"/>
        </w:rPr>
        <w:tab/>
        <w:t>1.00</w:t>
      </w:r>
    </w:p>
    <w:p w14:paraId="00000023" w14:textId="77777777" w:rsidR="008C0A16" w:rsidRDefault="00767DFC">
      <w:pPr>
        <w:tabs>
          <w:tab w:val="left" w:pos="7920"/>
        </w:tabs>
        <w:ind w:left="0" w:hanging="2"/>
        <w:rPr>
          <w:rFonts w:ascii="Times New Roman" w:eastAsia="Times New Roman" w:hAnsi="Times New Roman" w:cs="Times New Roman"/>
        </w:rPr>
      </w:pPr>
      <w:r>
        <w:rPr>
          <w:rFonts w:ascii="Times New Roman" w:eastAsia="Times New Roman" w:hAnsi="Times New Roman" w:cs="Times New Roman"/>
        </w:rPr>
        <w:t>____ French 372: Topics in Francophone Studies</w:t>
      </w:r>
      <w:r>
        <w:rPr>
          <w:rFonts w:ascii="Times New Roman" w:eastAsia="Times New Roman" w:hAnsi="Times New Roman" w:cs="Times New Roman"/>
        </w:rPr>
        <w:tab/>
      </w:r>
      <w:r>
        <w:rPr>
          <w:rFonts w:ascii="Times New Roman" w:eastAsia="Times New Roman" w:hAnsi="Times New Roman" w:cs="Times New Roman"/>
        </w:rPr>
        <w:tab/>
        <w:t>1.00</w:t>
      </w:r>
    </w:p>
    <w:p w14:paraId="00000024" w14:textId="77777777" w:rsidR="008C0A16" w:rsidRDefault="008C0A16">
      <w:pPr>
        <w:tabs>
          <w:tab w:val="left" w:pos="7920"/>
        </w:tabs>
        <w:ind w:left="0" w:hanging="2"/>
        <w:rPr>
          <w:rFonts w:ascii="Times New Roman" w:eastAsia="Times New Roman" w:hAnsi="Times New Roman" w:cs="Times New Roman"/>
          <w:sz w:val="16"/>
          <w:szCs w:val="16"/>
        </w:rPr>
      </w:pPr>
    </w:p>
    <w:p w14:paraId="00000025" w14:textId="77777777" w:rsidR="008C0A16" w:rsidRDefault="00767DFC">
      <w:pPr>
        <w:ind w:left="0" w:hanging="2"/>
        <w:rPr>
          <w:rFonts w:ascii="Times New Roman" w:eastAsia="Times New Roman" w:hAnsi="Times New Roman" w:cs="Times New Roman"/>
          <w:u w:val="single"/>
        </w:rPr>
      </w:pPr>
      <w:r>
        <w:rPr>
          <w:rFonts w:ascii="Times New Roman" w:eastAsia="Times New Roman" w:hAnsi="Times New Roman" w:cs="Times New Roman"/>
          <w:b/>
          <w:u w:val="single"/>
        </w:rPr>
        <w:t>ADDITIONAL COURSES FOR THE FRENCH MAJOR</w:t>
      </w:r>
    </w:p>
    <w:p w14:paraId="00000026" w14:textId="77777777" w:rsidR="008C0A16" w:rsidRDefault="00767DFC">
      <w:pPr>
        <w:tabs>
          <w:tab w:val="left" w:pos="7920"/>
        </w:tabs>
        <w:ind w:left="0" w:hanging="2"/>
        <w:rPr>
          <w:rFonts w:ascii="Times New Roman" w:eastAsia="Times New Roman" w:hAnsi="Times New Roman" w:cs="Times New Roman"/>
        </w:rPr>
      </w:pPr>
      <w:r>
        <w:rPr>
          <w:rFonts w:ascii="Times New Roman" w:eastAsia="Times New Roman" w:hAnsi="Times New Roman" w:cs="Times New Roman"/>
        </w:rPr>
        <w:t>____</w:t>
      </w:r>
      <w:r>
        <w:rPr>
          <w:rFonts w:ascii="Times New Roman" w:eastAsia="Times New Roman" w:hAnsi="Times New Roman" w:cs="Times New Roman"/>
          <w:b/>
        </w:rPr>
        <w:t>Three</w:t>
      </w:r>
      <w:r>
        <w:rPr>
          <w:rFonts w:ascii="Times New Roman" w:eastAsia="Times New Roman" w:hAnsi="Times New Roman" w:cs="Times New Roman"/>
        </w:rPr>
        <w:t xml:space="preserve"> elec</w:t>
      </w:r>
      <w:r>
        <w:rPr>
          <w:rFonts w:ascii="Times New Roman" w:eastAsia="Times New Roman" w:hAnsi="Times New Roman" w:cs="Times New Roman"/>
        </w:rPr>
        <w:t>tives in French (one at the 300 - level)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3</w:t>
      </w:r>
      <w:r>
        <w:rPr>
          <w:rFonts w:ascii="Times New Roman" w:eastAsia="Times New Roman" w:hAnsi="Times New Roman" w:cs="Times New Roman"/>
        </w:rPr>
        <w:t>.00</w:t>
      </w:r>
    </w:p>
    <w:p w14:paraId="00000027" w14:textId="77777777" w:rsidR="008C0A16" w:rsidRDefault="00767DFC">
      <w:pPr>
        <w:tabs>
          <w:tab w:val="left" w:pos="7920"/>
        </w:tabs>
        <w:ind w:left="0" w:hanging="2"/>
        <w:rPr>
          <w:rFonts w:ascii="Times New Roman" w:eastAsia="Times New Roman" w:hAnsi="Times New Roman" w:cs="Times New Roman"/>
          <w:sz w:val="12"/>
          <w:szCs w:val="12"/>
        </w:rPr>
      </w:pPr>
      <w:r>
        <w:rPr>
          <w:rFonts w:ascii="Times New Roman" w:eastAsia="Times New Roman" w:hAnsi="Times New Roman" w:cs="Times New Roman"/>
        </w:rPr>
        <w:t xml:space="preserve">  </w:t>
      </w:r>
      <w:r>
        <w:rPr>
          <w:rFonts w:ascii="Times New Roman" w:eastAsia="Times New Roman" w:hAnsi="Times New Roman" w:cs="Times New Roman"/>
          <w:sz w:val="12"/>
          <w:szCs w:val="12"/>
        </w:rPr>
        <w:tab/>
      </w:r>
    </w:p>
    <w:p w14:paraId="00000028" w14:textId="77777777" w:rsidR="008C0A16" w:rsidRDefault="00767DFC">
      <w:pPr>
        <w:tabs>
          <w:tab w:val="left" w:pos="7920"/>
        </w:tabs>
        <w:ind w:left="0" w:hanging="2"/>
        <w:rPr>
          <w:rFonts w:ascii="Times New Roman" w:eastAsia="Times New Roman" w:hAnsi="Times New Roman" w:cs="Times New Roman"/>
        </w:rPr>
      </w:pPr>
      <w:r>
        <w:rPr>
          <w:rFonts w:ascii="Times New Roman" w:eastAsia="Times New Roman" w:hAnsi="Times New Roman" w:cs="Times New Roman"/>
        </w:rPr>
        <w:t xml:space="preserve">Students are </w:t>
      </w:r>
      <w:r>
        <w:rPr>
          <w:rFonts w:ascii="Times New Roman" w:eastAsia="Times New Roman" w:hAnsi="Times New Roman" w:cs="Times New Roman"/>
          <w:i/>
        </w:rPr>
        <w:t>strongly encouraged</w:t>
      </w:r>
      <w:r>
        <w:rPr>
          <w:rFonts w:ascii="Times New Roman" w:eastAsia="Times New Roman" w:hAnsi="Times New Roman" w:cs="Times New Roman"/>
        </w:rPr>
        <w:t xml:space="preserve"> to study in a French-speaking country, suggestions:</w:t>
      </w:r>
    </w:p>
    <w:p w14:paraId="00000029" w14:textId="77777777" w:rsidR="008C0A16" w:rsidRDefault="00767DFC">
      <w:pPr>
        <w:tabs>
          <w:tab w:val="left" w:pos="7920"/>
        </w:tabs>
        <w:ind w:left="0" w:hanging="2"/>
        <w:rPr>
          <w:rFonts w:ascii="Times New Roman" w:eastAsia="Times New Roman" w:hAnsi="Times New Roman" w:cs="Times New Roman"/>
        </w:rPr>
      </w:pPr>
      <w:r>
        <w:rPr>
          <w:rFonts w:ascii="Times New Roman" w:eastAsia="Times New Roman" w:hAnsi="Times New Roman" w:cs="Times New Roman"/>
        </w:rPr>
        <w:t>____ French 235: French Language and Moroccan Culture in Fes (</w:t>
      </w:r>
      <w:r>
        <w:rPr>
          <w:rFonts w:ascii="Times New Roman" w:eastAsia="Times New Roman" w:hAnsi="Times New Roman" w:cs="Times New Roman"/>
          <w:b/>
          <w:i/>
        </w:rPr>
        <w:t>MCG</w:t>
      </w:r>
      <w:r>
        <w:rPr>
          <w:rFonts w:ascii="Times New Roman" w:eastAsia="Times New Roman" w:hAnsi="Times New Roman" w:cs="Times New Roman"/>
        </w:rPr>
        <w:t xml:space="preserve">) </w:t>
      </w:r>
      <w:r>
        <w:rPr>
          <w:rFonts w:ascii="Times New Roman" w:eastAsia="Times New Roman" w:hAnsi="Times New Roman" w:cs="Times New Roman"/>
          <w:sz w:val="16"/>
          <w:szCs w:val="16"/>
        </w:rPr>
        <w:t>(Interim)</w:t>
      </w:r>
    </w:p>
    <w:p w14:paraId="0000002A" w14:textId="77777777" w:rsidR="008C0A16" w:rsidRDefault="00767DFC">
      <w:pPr>
        <w:tabs>
          <w:tab w:val="left" w:pos="7920"/>
        </w:tabs>
        <w:ind w:left="0" w:hanging="2"/>
        <w:rPr>
          <w:rFonts w:ascii="Times New Roman" w:eastAsia="Times New Roman" w:hAnsi="Times New Roman" w:cs="Times New Roman"/>
          <w:sz w:val="16"/>
          <w:szCs w:val="16"/>
        </w:rPr>
      </w:pPr>
      <w:r>
        <w:rPr>
          <w:rFonts w:ascii="Times New Roman" w:eastAsia="Times New Roman" w:hAnsi="Times New Roman" w:cs="Times New Roman"/>
        </w:rPr>
        <w:t>____ French 275: Paris Interim Abroad (</w:t>
      </w:r>
      <w:r>
        <w:rPr>
          <w:rFonts w:ascii="Times New Roman" w:eastAsia="Times New Roman" w:hAnsi="Times New Roman" w:cs="Times New Roman"/>
          <w:b/>
          <w:i/>
        </w:rPr>
        <w:t>ORC, WRI</w:t>
      </w:r>
      <w:r>
        <w:rPr>
          <w:rFonts w:ascii="Times New Roman" w:eastAsia="Times New Roman" w:hAnsi="Times New Roman" w:cs="Times New Roman"/>
        </w:rPr>
        <w:t xml:space="preserve">) </w:t>
      </w:r>
      <w:r>
        <w:rPr>
          <w:rFonts w:ascii="Times New Roman" w:eastAsia="Times New Roman" w:hAnsi="Times New Roman" w:cs="Times New Roman"/>
          <w:sz w:val="16"/>
          <w:szCs w:val="16"/>
        </w:rPr>
        <w:t>(Interim)</w:t>
      </w:r>
    </w:p>
    <w:p w14:paraId="0000002B" w14:textId="77777777" w:rsidR="008C0A16" w:rsidRDefault="00767DFC">
      <w:pPr>
        <w:tabs>
          <w:tab w:val="left" w:pos="7920"/>
        </w:tabs>
        <w:ind w:left="0" w:hanging="2"/>
        <w:rPr>
          <w:rFonts w:ascii="Times New Roman" w:eastAsia="Times New Roman" w:hAnsi="Times New Roman" w:cs="Times New Roman"/>
        </w:rPr>
      </w:pPr>
      <w:r>
        <w:rPr>
          <w:rFonts w:ascii="Times New Roman" w:eastAsia="Times New Roman" w:hAnsi="Times New Roman" w:cs="Times New Roman"/>
        </w:rPr>
        <w:t>____ Semester abroad CIEE program in Rennes</w:t>
      </w:r>
    </w:p>
    <w:sectPr w:rsidR="008C0A16" w:rsidSect="00C1785D">
      <w:headerReference w:type="even" r:id="rId8"/>
      <w:headerReference w:type="default" r:id="rId9"/>
      <w:footerReference w:type="even" r:id="rId10"/>
      <w:footerReference w:type="default" r:id="rId11"/>
      <w:headerReference w:type="first" r:id="rId12"/>
      <w:footerReference w:type="first" r:id="rId13"/>
      <w:pgSz w:w="12240" w:h="15840"/>
      <w:pgMar w:top="810" w:right="1440" w:bottom="441" w:left="1440" w:header="720" w:footer="3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A4D1A" w14:textId="77777777" w:rsidR="00767DFC" w:rsidRDefault="00767DFC">
      <w:pPr>
        <w:spacing w:line="240" w:lineRule="auto"/>
        <w:ind w:left="0" w:hanging="2"/>
      </w:pPr>
      <w:r>
        <w:separator/>
      </w:r>
    </w:p>
  </w:endnote>
  <w:endnote w:type="continuationSeparator" w:id="0">
    <w:p w14:paraId="5C76C3E0" w14:textId="77777777" w:rsidR="00767DFC" w:rsidRDefault="00767DF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596EF" w14:textId="77777777" w:rsidR="00C54450" w:rsidRDefault="00C54450">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C" w14:textId="77777777" w:rsidR="008C0A16" w:rsidRDefault="00767DFC">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This document is intended to serve as an advising tool and is subject to change.  It is important for students to meet with Education Faculty regularly to verify that they are satisfying all requirements for licensure and with content faculty to ensure tha</w:t>
    </w:r>
    <w:r>
      <w:rPr>
        <w:rFonts w:ascii="Times New Roman" w:eastAsia="Times New Roman" w:hAnsi="Times New Roman" w:cs="Times New Roman"/>
        <w:sz w:val="20"/>
        <w:szCs w:val="20"/>
      </w:rPr>
      <w:t xml:space="preserve">t major requirements are being met. </w:t>
    </w:r>
  </w:p>
  <w:p w14:paraId="0000002D" w14:textId="77777777" w:rsidR="008C0A16" w:rsidRDefault="008C0A16">
    <w:pPr>
      <w:ind w:left="0" w:hanging="2"/>
      <w:rPr>
        <w:rFonts w:ascii="Times New Roman" w:eastAsia="Times New Roman" w:hAnsi="Times New Roman" w:cs="Times New Roman"/>
        <w:sz w:val="16"/>
        <w:szCs w:val="16"/>
      </w:rPr>
    </w:pPr>
  </w:p>
  <w:p w14:paraId="0000002E" w14:textId="77777777" w:rsidR="008C0A16" w:rsidRDefault="00767DFC">
    <w:pPr>
      <w:ind w:left="0" w:hanging="2"/>
      <w:rPr>
        <w:rFonts w:ascii="Times New Roman" w:eastAsia="Times New Roman" w:hAnsi="Times New Roman" w:cs="Times New Roman"/>
        <w:i/>
        <w:sz w:val="20"/>
        <w:szCs w:val="20"/>
      </w:rPr>
    </w:pPr>
    <w:r>
      <w:rPr>
        <w:rFonts w:ascii="Times New Roman" w:eastAsia="Times New Roman" w:hAnsi="Times New Roman" w:cs="Times New Roman"/>
        <w:i/>
        <w:sz w:val="20"/>
        <w:szCs w:val="20"/>
      </w:rPr>
      <w:t>* Indicates content courses in which Professional Educator Licensing and Standards Board (</w:t>
    </w:r>
    <w:r>
      <w:rPr>
        <w:rFonts w:ascii="Times New Roman" w:eastAsia="Times New Roman" w:hAnsi="Times New Roman" w:cs="Times New Roman"/>
        <w:i/>
        <w:sz w:val="22"/>
        <w:szCs w:val="22"/>
      </w:rPr>
      <w:t>PELSB)</w:t>
    </w:r>
    <w:r>
      <w:rPr>
        <w:rFonts w:ascii="Times New Roman" w:eastAsia="Times New Roman" w:hAnsi="Times New Roman" w:cs="Times New Roman"/>
        <w:i/>
        <w:sz w:val="20"/>
        <w:szCs w:val="20"/>
      </w:rPr>
      <w:t xml:space="preserve"> Standards are embedded.</w:t>
    </w:r>
  </w:p>
  <w:p w14:paraId="0000002F" w14:textId="77777777" w:rsidR="008C0A16" w:rsidRDefault="008C0A16">
    <w:pPr>
      <w:pBdr>
        <w:top w:val="nil"/>
        <w:left w:val="nil"/>
        <w:bottom w:val="nil"/>
        <w:right w:val="nil"/>
        <w:between w:val="nil"/>
      </w:pBdr>
      <w:spacing w:line="240" w:lineRule="auto"/>
      <w:ind w:left="0" w:right="-1080" w:hanging="2"/>
      <w:rPr>
        <w:rFonts w:ascii="Times New Roman" w:eastAsia="Times New Roman" w:hAnsi="Times New Roman" w:cs="Times New Roman"/>
        <w:color w:val="000000"/>
        <w:sz w:val="20"/>
        <w:szCs w:val="20"/>
      </w:rPr>
    </w:pPr>
  </w:p>
  <w:p w14:paraId="00000030" w14:textId="56398704" w:rsidR="008C0A16" w:rsidRDefault="00C54450">
    <w:pPr>
      <w:pBdr>
        <w:top w:val="nil"/>
        <w:left w:val="nil"/>
        <w:bottom w:val="nil"/>
        <w:right w:val="nil"/>
        <w:between w:val="nil"/>
      </w:pBdr>
      <w:spacing w:line="240" w:lineRule="auto"/>
      <w:ind w:left="0" w:right="-108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Revised: </w:t>
    </w:r>
    <w:r>
      <w:rPr>
        <w:rFonts w:ascii="Times New Roman" w:eastAsia="Times New Roman" w:hAnsi="Times New Roman" w:cs="Times New Roman"/>
        <w:color w:val="000000"/>
        <w:sz w:val="20"/>
        <w:szCs w:val="20"/>
      </w:rPr>
      <w:t>4_2</w:t>
    </w:r>
    <w:bookmarkStart w:id="0" w:name="_GoBack"/>
    <w:bookmarkEnd w:id="0"/>
    <w:r>
      <w:rPr>
        <w:rFonts w:ascii="Times New Roman" w:eastAsia="Times New Roman" w:hAnsi="Times New Roman" w:cs="Times New Roman"/>
        <w:color w:val="000000"/>
        <w:sz w:val="20"/>
        <w:szCs w:val="20"/>
      </w:rPr>
      <w:t>2_2020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E7CE8" w14:textId="77777777" w:rsidR="00C54450" w:rsidRDefault="00C54450">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ACDC4" w14:textId="77777777" w:rsidR="00767DFC" w:rsidRDefault="00767DFC">
      <w:pPr>
        <w:spacing w:line="240" w:lineRule="auto"/>
        <w:ind w:left="0" w:hanging="2"/>
      </w:pPr>
      <w:r>
        <w:separator/>
      </w:r>
    </w:p>
  </w:footnote>
  <w:footnote w:type="continuationSeparator" w:id="0">
    <w:p w14:paraId="1E45FF9A" w14:textId="77777777" w:rsidR="00767DFC" w:rsidRDefault="00767DF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AE6EB" w14:textId="77777777" w:rsidR="00C54450" w:rsidRDefault="00C54450">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F8A19" w14:textId="77777777" w:rsidR="00C54450" w:rsidRDefault="00C54450">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7A2A3" w14:textId="77777777" w:rsidR="00C54450" w:rsidRDefault="00C54450">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020C"/>
    <w:multiLevelType w:val="multilevel"/>
    <w:tmpl w:val="52145D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A16"/>
    <w:rsid w:val="00767DFC"/>
    <w:rsid w:val="008C0A16"/>
    <w:rsid w:val="00C1785D"/>
    <w:rsid w:val="00C54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EB141"/>
  <w15:docId w15:val="{9FAAB755-DEF2-45DC-9E6A-44B0E9DF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w:eastAsia="Palatino" w:hAnsi="Palatino" w:cs="Palatino"/>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pPr>
    <w:rPr>
      <w:rFonts w:ascii="Arial" w:hAnsi="Arial"/>
      <w:b/>
      <w:u w:val="single"/>
    </w:rPr>
  </w:style>
  <w:style w:type="paragraph" w:styleId="Heading2">
    <w:name w:val="heading 2"/>
    <w:basedOn w:val="Normal"/>
    <w:next w:val="Normal"/>
    <w:pPr>
      <w:keepNext/>
      <w:tabs>
        <w:tab w:val="left" w:pos="8640"/>
      </w:tabs>
      <w:ind w:left="60"/>
      <w:outlineLvl w:val="1"/>
    </w:pPr>
    <w:rPr>
      <w:rFonts w:ascii="Arial" w:hAnsi="Arial"/>
      <w:b/>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rFonts w:ascii="Arial" w:hAnsi="Arial"/>
      <w:b/>
    </w:rPr>
  </w:style>
  <w:style w:type="paragraph" w:styleId="BodyText">
    <w:name w:val="Body Text"/>
    <w:basedOn w:val="Normal"/>
    <w:pPr>
      <w:ind w:right="-1080"/>
    </w:pPr>
    <w:rPr>
      <w:rFonts w:ascii="Arial" w:hAnsi="Arial"/>
    </w:rPr>
  </w:style>
  <w:style w:type="paragraph" w:styleId="BodyText2">
    <w:name w:val="Body Text 2"/>
    <w:basedOn w:val="Normal"/>
    <w:rPr>
      <w:rFonts w:ascii="Arial" w:hAnsi="Arial"/>
      <w:sz w:val="22"/>
    </w:rPr>
  </w:style>
  <w:style w:type="paragraph" w:styleId="BodyText3">
    <w:name w:val="Body Text 3"/>
    <w:basedOn w:val="Normal"/>
    <w:pPr>
      <w:ind w:right="-1080"/>
    </w:pPr>
    <w:rPr>
      <w:rFonts w:ascii="Arial" w:hAnsi="Arial"/>
      <w:sz w:val="22"/>
    </w:rPr>
  </w:style>
  <w:style w:type="character" w:styleId="Strong">
    <w:name w:val="Strong"/>
    <w:rPr>
      <w:b/>
      <w:w w:val="100"/>
      <w:position w:val="-1"/>
      <w:effect w:val="none"/>
      <w:vertAlign w:val="baseline"/>
      <w:cs w:val="0"/>
      <w:em w:val="none"/>
    </w:rPr>
  </w:style>
  <w:style w:type="character" w:customStyle="1" w:styleId="TitleChar">
    <w:name w:val="Title Char"/>
    <w:rPr>
      <w:rFonts w:ascii="Arial" w:hAnsi="Arial"/>
      <w:b/>
      <w:w w:val="100"/>
      <w:position w:val="-1"/>
      <w:sz w:val="24"/>
      <w:effect w:val="none"/>
      <w:vertAlign w:val="baseline"/>
      <w:cs w:val="0"/>
      <w:em w:val="none"/>
    </w:rPr>
  </w:style>
  <w:style w:type="paragraph" w:styleId="Header">
    <w:name w:val="header"/>
    <w:basedOn w:val="Normal"/>
    <w:qFormat/>
    <w:pPr>
      <w:tabs>
        <w:tab w:val="center" w:pos="4320"/>
        <w:tab w:val="right" w:pos="8640"/>
      </w:tabs>
    </w:pPr>
  </w:style>
  <w:style w:type="character" w:customStyle="1" w:styleId="HeaderChar">
    <w:name w:val="Header Char"/>
    <w:rPr>
      <w:rFonts w:ascii="Palatino" w:hAnsi="Palatino"/>
      <w:w w:val="100"/>
      <w:position w:val="-1"/>
      <w:sz w:val="24"/>
      <w:effect w:val="none"/>
      <w:vertAlign w:val="baseline"/>
      <w:cs w:val="0"/>
      <w:em w:val="none"/>
    </w:rPr>
  </w:style>
  <w:style w:type="paragraph" w:styleId="Footer">
    <w:name w:val="footer"/>
    <w:basedOn w:val="Normal"/>
    <w:qFormat/>
    <w:pPr>
      <w:tabs>
        <w:tab w:val="center" w:pos="4320"/>
        <w:tab w:val="right" w:pos="8640"/>
      </w:tabs>
    </w:pPr>
  </w:style>
  <w:style w:type="character" w:customStyle="1" w:styleId="FooterChar">
    <w:name w:val="Footer Char"/>
    <w:rPr>
      <w:rFonts w:ascii="Palatino" w:hAnsi="Palatino"/>
      <w:w w:val="100"/>
      <w:position w:val="-1"/>
      <w:sz w:val="24"/>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jMZO/DDARYhKUtdLsxhcdHjxVA==">AMUW2mUTdQshvChLptKWJaO9mQ962Beh4T0oiwf/u2gCBFVA+xOt5EI++oceJx6NBmdW8TRZ5lhY7ca40Ie1os9uHwU8OwL4CKuKm8L4XFYGeTrR/zCr598=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Olaf College</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Olaf College</dc:creator>
  <cp:lastModifiedBy>Kimberly A Foss</cp:lastModifiedBy>
  <cp:revision>3</cp:revision>
  <dcterms:created xsi:type="dcterms:W3CDTF">2020-04-22T19:56:00Z</dcterms:created>
  <dcterms:modified xsi:type="dcterms:W3CDTF">2020-04-22T19:57:00Z</dcterms:modified>
</cp:coreProperties>
</file>